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1"/>
        <w:gridCol w:w="1239"/>
        <w:gridCol w:w="1762"/>
        <w:gridCol w:w="1212"/>
        <w:gridCol w:w="1296"/>
        <w:gridCol w:w="2376"/>
      </w:tblGrid>
      <w:tr>
        <w:trPr>
          <w:trHeight w:val="776" w:hRule="atLeast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맑은 고딕" w:eastAsia="굴림" w:hAnsi="굴림" w:cs="굴림"/>
                <w:b/>
                <w:bCs/>
                <w:color w:val="000000"/>
                <w:sz w:val="40"/>
                <w:szCs w:val="40"/>
                <w:kern w:val="0"/>
              </w:rPr>
            </w:pPr>
            <w:bookmarkStart w:id="1" w:name="RANGE!A1:F21"/>
            <w:r>
              <w:rPr>
                <w:rFonts w:ascii="Cambria" w:eastAsia="굴림" w:hAnsi="Cambria" w:cs="굴림"/>
                <w:b/>
                <w:bCs/>
                <w:color w:val="000000"/>
                <w:sz w:val="34"/>
                <w:szCs w:val="34"/>
                <w:kern w:val="0"/>
              </w:rPr>
              <w:t>List of Advisor/Dissertation Supervisor and Evaluator(s)</w:t>
            </w:r>
            <w:bookmarkEnd w:id="1"/>
          </w:p>
        </w:tc>
      </w:tr>
      <w:tr>
        <w:trPr>
          <w:trHeight w:val="883" w:hRule="atLeast"/>
        </w:trPr>
        <w:tc>
          <w:tcPr>
            <w:tcW w:w="10285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Cs w:val="20"/>
                <w:kern w:val="0"/>
              </w:rPr>
              <w:t>This form will be used to verify the qualifications of applicants and to secure a list of those who need to be excluded in the screening process. The list will not be provided to interviewers.</w:t>
            </w:r>
          </w:p>
        </w:tc>
      </w:tr>
      <w:tr>
        <w:trPr>
          <w:trHeight w:val="576" w:hRule="atLeast"/>
        </w:trPr>
        <w:tc>
          <w:tcPr>
            <w:tcW w:w="1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Degree</w:t>
            </w:r>
          </w:p>
        </w:tc>
        <w:tc>
          <w:tcPr>
            <w:tcW w:w="1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Supervisor / Evaluator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Name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Affiliation</w:t>
            </w:r>
          </w:p>
        </w:tc>
        <w:tc>
          <w:tcPr>
            <w:tcW w:w="274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Major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FF"/>
                <w:szCs w:val="20"/>
                <w:kern w:val="0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FF"/>
                <w:szCs w:val="20"/>
                <w:kern w:val="0"/>
              </w:rPr>
              <w:t>Master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FF"/>
                <w:szCs w:val="20"/>
                <w:kern w:val="0"/>
              </w:rPr>
              <w:t>Evaluator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FF"/>
                <w:szCs w:val="20"/>
                <w:kern w:val="0"/>
              </w:rPr>
              <w:t>James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FF"/>
                <w:szCs w:val="20"/>
                <w:kern w:val="0"/>
              </w:rPr>
              <w:t>Korea Univ.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FF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FF"/>
                <w:szCs w:val="20"/>
                <w:kern w:val="0"/>
              </w:rPr>
              <w:t>Economics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45" w:hRule="atLeast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　</w:t>
            </w:r>
          </w:p>
        </w:tc>
      </w:tr>
      <w:tr>
        <w:trPr>
          <w:trHeight w:val="330" w:hRule="atLeast"/>
        </w:trPr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96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748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szCs w:val="20"/>
                <w:kern w:val="0"/>
              </w:rPr>
            </w:pPr>
          </w:p>
        </w:tc>
      </w:tr>
      <w:tr>
        <w:trPr>
          <w:trHeight w:val="330" w:hRule="atLeast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맑은 고딕" w:eastAsia="굴림" w:hAnsi="굴림" w:cs="굴림"/>
                <w:color w:val="000000"/>
                <w:sz w:val="22"/>
                <w:kern w:val="0"/>
              </w:rPr>
            </w:pP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>DD.MM.YYYY</w:t>
            </w:r>
          </w:p>
        </w:tc>
      </w:tr>
      <w:tr>
        <w:trPr>
          <w:trHeight w:val="330" w:hRule="atLeast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맑은 고딕" w:eastAsia="굴림" w:hAnsi="굴림" w:cs="굴림"/>
                <w:color w:val="000000"/>
                <w:sz w:val="22"/>
                <w:kern w:val="0"/>
              </w:rPr>
            </w:pP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 xml:space="preserve">Name of </w:t>
            </w: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>Applicants</w:t>
            </w: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>:</w:t>
            </w: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 xml:space="preserve">              </w:t>
            </w:r>
            <w:r>
              <w:rPr>
                <w:rFonts w:ascii="맑은 고딕" w:eastAsia="맑은 고딕" w:hAnsi="굴림" w:cs="굴림"/>
                <w:color w:val="000000"/>
                <w:sz w:val="22"/>
                <w:kern w:val="0"/>
              </w:rPr>
              <w:t>(Sign.)</w:t>
            </w:r>
          </w:p>
        </w:tc>
      </w:tr>
    </w:tbl>
    <w:p/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Cambria">
    <w:panose1 w:val="02040503050406030204"/>
    <w:family w:val="roman"/>
    <w:charset w:val="00"/>
    <w:notTrueType w:val="false"/>
    <w:sig w:usb0="E00006FF" w:usb1="420024FF" w:usb2="02000000" w:usb3="00000001" w:csb0="2000019F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xl81">
    <w:name w:val="xl81"/>
    <w:basedOn w:val="a"/>
    <w:pPr>
      <w:wordWrap/>
      <w:jc w:val="center"/>
      <w:spacing w:after="0" w:line="240" w:lineRule="auto"/>
      <w:textAlignment w:val="center"/>
    </w:pPr>
    <w:rPr>
      <w:rFonts w:ascii="맑은 고딕" w:eastAsia="굴림" w:hAnsi="굴림" w:cs="굴림"/>
      <w:b/>
      <w:bCs/>
      <w:color w:val="000000"/>
      <w:sz w:val="32"/>
      <w:szCs w:val="32"/>
      <w:kern w:val="0"/>
    </w:rPr>
  </w:style>
  <w:style w:type="paragraph" w:customStyle="1" w:styleId="xl83">
    <w:name w:val="xl83"/>
    <w:basedOn w:val="a"/>
    <w:pPr>
      <w:wordWrap/>
      <w:jc w:val="center"/>
      <w:spacing w:after="0" w:line="240" w:lineRule="auto"/>
      <w:textAlignment w:val="center"/>
    </w:pPr>
    <w:rPr>
      <w:rFonts w:ascii="맑은 고딕" w:eastAsia="굴림" w:hAnsi="굴림" w:cs="굴림"/>
      <w:color w:val="000000"/>
      <w:sz w:val="22"/>
      <w:kern w:val="0"/>
    </w:rPr>
  </w:style>
  <w:style w:type="paragraph" w:customStyle="1" w:styleId="xl84">
    <w:name w:val="xl84"/>
    <w:basedOn w:val="a"/>
    <w:pPr>
      <w:wordWrap/>
      <w:jc w:val="center"/>
      <w:spacing w:after="0" w:line="240" w:lineRule="auto"/>
      <w:textAlignment w:val="center"/>
    </w:pPr>
    <w:rPr>
      <w:rFonts w:ascii="맑은 고딕" w:eastAsia="굴림" w:hAnsi="굴림" w:cs="굴림"/>
      <w:color w:val="000000"/>
      <w:sz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이삭</dc:creator>
  <cp:keywords/>
  <dc:description/>
  <cp:lastModifiedBy>Kdischool</cp:lastModifiedBy>
  <cp:revision>1</cp:revision>
  <dcterms:created xsi:type="dcterms:W3CDTF">2019-11-06T06:19:00Z</dcterms:created>
  <dcterms:modified xsi:type="dcterms:W3CDTF">2021-11-11T04:30:38Z</dcterms:modified>
  <cp:version>1000.0100.01</cp:version>
</cp:coreProperties>
</file>