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141" w:rsidRDefault="00F71437">
      <w:pPr>
        <w:pStyle w:val="a3"/>
        <w:spacing w:before="300" w:after="30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Call for Postdoctoral Fellow</w:t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KDI School of Public Policy and Management is a leading gradu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ate school specializing in development and public policy. As KDI School transforms itself to lead the research environment in Sejong, our research labs are looking for a highly motivated individual.</w:t>
      </w:r>
    </w:p>
    <w:p w:rsidR="00664141" w:rsidRDefault="00664141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auto"/>
          <w:sz w:val="30"/>
          <w:szCs w:val="30"/>
        </w:rPr>
        <w:t>Position to fill : Postdoctoral fellow</w:t>
      </w:r>
    </w:p>
    <w:p w:rsidR="00664141" w:rsidRDefault="00664141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auto"/>
          <w:sz w:val="30"/>
          <w:szCs w:val="30"/>
        </w:rPr>
        <w:t>Engagement</w:t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The successful applicant will be assigned to multiple labs, which are related to their major, and will conduct collaborative research with KDI School professor in charge of the lab.</w:t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[List of the research labs at KDI School]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• Impact Evaluation Lab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Inclusive Finance and Growth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Experimental Lab for Public Management Research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Data Economy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Social Economy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Open Government and Innovation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Conflict and Development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Dynamic Sustainability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Applied Data Science Lab </w:t>
      </w:r>
    </w:p>
    <w:p w:rsidR="00664141" w:rsidRDefault="00F7143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• Population Policy Lab</w:t>
      </w:r>
    </w:p>
    <w:p w:rsidR="00664141" w:rsidRDefault="00664141">
      <w:pPr>
        <w:pStyle w:val="a3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64141" w:rsidRDefault="00F71437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bCs/>
          <w:sz w:val="30"/>
          <w:szCs w:val="30"/>
        </w:rPr>
        <w:t>Number of Openings: 1</w:t>
      </w:r>
    </w:p>
    <w:p w:rsidR="00664141" w:rsidRDefault="00664141">
      <w:pPr>
        <w:pStyle w:val="a3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Eligibility</w:t>
      </w:r>
    </w:p>
    <w:p w:rsidR="00664141" w:rsidRDefault="00F71437">
      <w:pPr>
        <w:pStyle w:val="a3"/>
        <w:spacing w:line="360" w:lineRule="auto"/>
        <w:ind w:left="257" w:hanging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- Currently hold or be expected to hold a doctoral degree by February, 2022</w:t>
      </w:r>
    </w:p>
    <w:p w:rsidR="00664141" w:rsidRDefault="00F71437">
      <w:pPr>
        <w:pStyle w:val="a3"/>
        <w:spacing w:line="360" w:lineRule="auto"/>
        <w:ind w:left="257" w:hanging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- Have no visa issue regarding working in Korea and travelling abroad</w:t>
      </w:r>
    </w:p>
    <w:p w:rsidR="00664141" w:rsidRDefault="00F71437">
      <w:pPr>
        <w:pStyle w:val="a3"/>
        <w:spacing w:line="360" w:lineRule="auto"/>
        <w:ind w:left="257" w:hanging="11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Possess excellent English language skills, both written and spoken</w:t>
      </w:r>
    </w:p>
    <w:p w:rsidR="00664141" w:rsidRDefault="00664141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64141" w:rsidRDefault="00664141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64141" w:rsidRDefault="00F71437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Terms of Employment</w:t>
      </w:r>
    </w:p>
    <w:p w:rsidR="00664141" w:rsidRDefault="00F71437">
      <w:pPr>
        <w:pStyle w:val="a3"/>
        <w:spacing w:line="360" w:lineRule="auto"/>
        <w:ind w:left="284" w:hanging="128"/>
        <w:jc w:val="left"/>
        <w:rPr>
          <w:rFonts w:ascii="Times New Roman" w:hAnsi="Times New Roman" w:cs="Times New Roman"/>
          <w:w w:val="75"/>
          <w:sz w:val="26"/>
          <w:szCs w:val="26"/>
        </w:rPr>
      </w:pPr>
      <w:r>
        <w:rPr>
          <w:rFonts w:ascii="Times New Roman" w:hAnsi="Times New Roman" w:cs="Times New Roman"/>
          <w:w w:val="90"/>
          <w:sz w:val="26"/>
          <w:szCs w:val="26"/>
        </w:rPr>
        <w:t>- Contract Period: 1 year</w:t>
      </w:r>
      <w:r>
        <w:rPr>
          <w:rFonts w:ascii="Times New Roman" w:hAnsi="Times New Roman" w:cs="Times New Roman"/>
          <w:sz w:val="26"/>
          <w:szCs w:val="26"/>
        </w:rPr>
        <w:t xml:space="preserve"> (Employment contract renewal depends on performance evaluation results.)</w:t>
      </w:r>
    </w:p>
    <w:p w:rsidR="00664141" w:rsidRDefault="00F7143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Work Time: 09:00-18:00 / Mon-Fri</w:t>
      </w:r>
    </w:p>
    <w:p w:rsidR="00664141" w:rsidRDefault="00F7143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Work Place: KDI School, 263 Namsejong-ro, Sejong, 30149, Republic of Korea</w:t>
      </w:r>
    </w:p>
    <w:p w:rsidR="00664141" w:rsidRDefault="00F7143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Remuneration: According to internal regulations</w:t>
      </w:r>
    </w:p>
    <w:p w:rsidR="00664141" w:rsidRDefault="00F7143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Welfare Benefits: Social insurances will be provided</w:t>
      </w:r>
    </w:p>
    <w:p w:rsidR="00664141" w:rsidRDefault="00664141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Application</w:t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sz w:val="1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Submit applications electronically to </w:t>
      </w:r>
      <w:r w:rsidRPr="00F71437">
        <w:rPr>
          <w:rFonts w:ascii="Times New Roman" w:hAnsi="Times New Roman" w:cs="Times New Roman"/>
          <w:color w:val="FF0000"/>
          <w:sz w:val="26"/>
          <w:szCs w:val="26"/>
          <w:u w:val="single"/>
        </w:rPr>
        <w:t>recruit-staff@kdis.ac.kr.</w:t>
      </w:r>
      <w:r w:rsidRPr="00F7143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Please include;</w:t>
      </w:r>
    </w:p>
    <w:p w:rsidR="00664141" w:rsidRDefault="00F71437">
      <w:pPr>
        <w:pStyle w:val="a3"/>
        <w:ind w:left="427" w:hanging="171"/>
        <w:jc w:val="left"/>
        <w:rPr>
          <w:rFonts w:ascii="Cambria" w:hAnsi="Cambria"/>
          <w:color w:val="FF0000"/>
          <w:w w:val="90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1. Curriculum Vitae (</w:t>
      </w:r>
      <w:r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Cambria" w:hAnsi="Cambria"/>
          <w:w w:val="90"/>
          <w:sz w:val="26"/>
          <w:szCs w:val="26"/>
        </w:rPr>
        <w:t>-Remove names of schools attended. Only state location, major and period of study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664141" w:rsidRDefault="00F7143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Cover letter</w:t>
      </w:r>
    </w:p>
    <w:p w:rsidR="00664141" w:rsidRDefault="00F7143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Research papers (*one or two recent working papers or publications)</w:t>
      </w:r>
    </w:p>
    <w:p w:rsidR="00664141" w:rsidRDefault="00F7143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Research Competency description</w:t>
      </w:r>
    </w:p>
    <w:p w:rsidR="00664141" w:rsidRDefault="00F7143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Research Plan</w:t>
      </w:r>
    </w:p>
    <w:p w:rsidR="00664141" w:rsidRDefault="00F7143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90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  <w:szCs w:val="26"/>
        </w:rPr>
        <w:t>Two letters of recommendation (*Have them sent directly to the School by the recommenders.)</w:t>
      </w:r>
    </w:p>
    <w:p w:rsidR="006D592E" w:rsidRPr="006D592E" w:rsidRDefault="006D592E" w:rsidP="006D592E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 w:hint="eastAsia"/>
          <w:sz w:val="26"/>
          <w:szCs w:val="26"/>
        </w:rPr>
      </w:pPr>
      <w:r w:rsidRPr="006D592E">
        <w:rPr>
          <w:rFonts w:ascii="Times New Roman" w:hAnsi="Times New Roman" w:cs="Times New Roman" w:hint="eastAsia"/>
          <w:sz w:val="26"/>
          <w:szCs w:val="26"/>
        </w:rPr>
        <w:t>7.</w:t>
      </w:r>
      <w:r w:rsidRPr="006D592E">
        <w:rPr>
          <w:rFonts w:ascii="Times New Roman" w:hAnsi="Times New Roman" w:cs="Times New Roman"/>
          <w:sz w:val="26"/>
          <w:szCs w:val="26"/>
        </w:rPr>
        <w:t xml:space="preserve"> Consent to the collection and use of personal information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(Use Attachment </w:t>
      </w:r>
      <w:r>
        <w:rPr>
          <w:rFonts w:ascii="Times New Roman" w:hAnsi="Times New Roman" w:cs="Times New Roman" w:hint="eastAsia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 w:rsidR="00664141" w:rsidRDefault="006D592E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8</w:t>
      </w:r>
      <w:r w:rsidR="00F71437">
        <w:rPr>
          <w:rFonts w:ascii="Times New Roman" w:hAnsi="Times New Roman" w:cs="Times New Roman"/>
          <w:sz w:val="26"/>
          <w:szCs w:val="26"/>
        </w:rPr>
        <w:t xml:space="preserve">. List of Advisor/Dissertation Supervisor and Evaluator(s) (Use Attachment 3) </w:t>
      </w:r>
    </w:p>
    <w:p w:rsidR="00664141" w:rsidRDefault="00664141">
      <w:pPr>
        <w:pStyle w:val="1"/>
        <w:spacing w:line="360" w:lineRule="auto"/>
        <w:ind w:left="0"/>
        <w:jc w:val="left"/>
        <w:rPr>
          <w:rFonts w:ascii="Times New Roman" w:hAnsi="Times New Roman" w:cs="Times New Roman"/>
          <w:sz w:val="26"/>
          <w:szCs w:val="26"/>
        </w:rPr>
      </w:pPr>
    </w:p>
    <w:p w:rsidR="00664141" w:rsidRDefault="00F71437">
      <w:pPr>
        <w:pStyle w:val="1"/>
        <w:spacing w:line="360" w:lineRule="auto"/>
        <w:ind w:left="-2"/>
        <w:jc w:val="left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Application Procedure</w:t>
      </w:r>
    </w:p>
    <w:p w:rsidR="00664141" w:rsidRDefault="00F71437">
      <w:pPr>
        <w:pStyle w:val="a3"/>
        <w:spacing w:line="360" w:lineRule="auto"/>
        <w:ind w:left="260" w:hangingChars="10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Application Deadline: </w:t>
      </w:r>
      <w:r w:rsidRPr="00F71437">
        <w:rPr>
          <w:rFonts w:ascii="Times New Roman" w:hAnsi="Times New Roman" w:cs="Times New Roman"/>
          <w:color w:val="FF0000"/>
          <w:sz w:val="26"/>
          <w:szCs w:val="26"/>
        </w:rPr>
        <w:t>All application materials must arrive by December 23rd</w:t>
      </w:r>
    </w:p>
    <w:p w:rsidR="00664141" w:rsidRDefault="00F7143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Documentation Screening: 2021.12.24.~2021.12.29.</w:t>
      </w:r>
    </w:p>
    <w:p w:rsidR="00664141" w:rsidRDefault="00F7143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Interview (presentation of a research paper): 2022.1.10.~2022.1.12.</w:t>
      </w:r>
    </w:p>
    <w:p w:rsidR="00664141" w:rsidRDefault="00F7143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Appointment: 2022.1.19.</w:t>
      </w:r>
    </w:p>
    <w:p w:rsidR="00664141" w:rsidRDefault="00664141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664141" w:rsidRDefault="00664141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664141" w:rsidRDefault="00F71437">
      <w:pPr>
        <w:pStyle w:val="1"/>
        <w:spacing w:line="360" w:lineRule="auto"/>
        <w:ind w:left="-2"/>
        <w:jc w:val="left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Other considerations  </w:t>
      </w:r>
    </w:p>
    <w:p w:rsidR="00664141" w:rsidRDefault="00F71437">
      <w:pPr>
        <w:pStyle w:val="a3"/>
        <w:spacing w:line="360" w:lineRule="auto"/>
        <w:ind w:left="260" w:hangingChars="10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All documents must be submitted via email (</w:t>
      </w:r>
      <w:hyperlink r:id="rId4" w:history="1">
        <w:r w:rsidRPr="00F71437">
          <w:rPr>
            <w:rFonts w:ascii="Times New Roman" w:hAnsi="Times New Roman" w:cs="Times New Roman"/>
            <w:sz w:val="26"/>
            <w:szCs w:val="26"/>
          </w:rPr>
          <w:t>recruit-staff</w:t>
        </w:r>
        <w:r>
          <w:rPr>
            <w:rFonts w:ascii="Times New Roman" w:hAnsi="Times New Roman" w:cs="Times New Roman"/>
            <w:sz w:val="26"/>
            <w:szCs w:val="26"/>
          </w:rPr>
          <w:t xml:space="preserve"> @kdis.ac.kr</w:t>
        </w:r>
      </w:hyperlink>
      <w:r>
        <w:rPr>
          <w:rFonts w:ascii="Times New Roman" w:hAnsi="Times New Roman" w:cs="Times New Roman"/>
          <w:sz w:val="26"/>
          <w:szCs w:val="26"/>
        </w:rPr>
        <w:t>.)</w:t>
      </w:r>
    </w:p>
    <w:p w:rsidR="00664141" w:rsidRDefault="00F7143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- Applications lacking required documents will not be accepted. If any documents are found to be lacking after accepting the application, the application will be cancelled automatically </w:t>
      </w:r>
    </w:p>
    <w:p w:rsidR="00664141" w:rsidRDefault="00F7143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Falsifying, forging, modifying any documents, not meeting the qualification, and employing any other unfair methods during the application will result in cancellation of acceptance or appointment even after appointment</w:t>
      </w:r>
    </w:p>
    <w:p w:rsidR="00664141" w:rsidRDefault="00F7143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No candidates will be appointed if there are no qualified candidates</w:t>
      </w:r>
    </w:p>
    <w:p w:rsidR="00664141" w:rsidRDefault="00F7143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Any items not included in the announcement will be resolved according to the school’s Regulations</w:t>
      </w:r>
    </w:p>
    <w:p w:rsidR="00664141" w:rsidRDefault="00F7143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If found to be ineligible according to the reply to the Personal Inquiry and Sexual crime history inquiry after appointment, the acceptance or appointment will be cancelled</w:t>
      </w:r>
    </w:p>
    <w:p w:rsidR="00664141" w:rsidRDefault="00664141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Contact Information </w:t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(Regarding recruitment) </w:t>
      </w:r>
      <w:r>
        <w:rPr>
          <w:rFonts w:ascii="Times New Roman" w:hAnsi="Times New Roman" w:cs="Times New Roman" w:hint="cs"/>
          <w:sz w:val="26"/>
          <w:szCs w:val="26"/>
        </w:rPr>
        <w:t>Human Resources </w:t>
      </w:r>
      <w:r>
        <w:rPr>
          <w:rFonts w:ascii="Times New Roman" w:hAnsi="Times New Roman" w:cs="Times New Roman"/>
          <w:sz w:val="26"/>
          <w:szCs w:val="26"/>
        </w:rPr>
        <w:t>Division</w:t>
      </w:r>
    </w:p>
    <w:p w:rsidR="00664141" w:rsidRDefault="00F7143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sz w:val="26"/>
          <w:szCs w:val="26"/>
        </w:rPr>
        <w:t xml:space="preserve">Tel: </w:t>
      </w:r>
      <w:r>
        <w:rPr>
          <w:rFonts w:ascii="Times New Roman" w:hAnsi="Times New Roman" w:cs="Times New Roman"/>
          <w:sz w:val="26"/>
          <w:szCs w:val="26"/>
        </w:rPr>
        <w:t>044-550-1305 / Email : jiyoon_lee@kdischool.ac.kr</w:t>
      </w:r>
    </w:p>
    <w:p w:rsidR="00664141" w:rsidRDefault="00F7143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64141" w:rsidRDefault="00F7143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(Regarding research labs) Research Planning Division</w:t>
      </w:r>
    </w:p>
    <w:p w:rsidR="00664141" w:rsidRDefault="00F7143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6"/>
          <w:szCs w:val="26"/>
        </w:rPr>
        <w:t xml:space="preserve">Tel: </w:t>
      </w:r>
      <w:r>
        <w:rPr>
          <w:rFonts w:ascii="Times New Roman" w:hAnsi="Times New Roman" w:cs="Times New Roman"/>
          <w:sz w:val="26"/>
          <w:szCs w:val="26"/>
        </w:rPr>
        <w:t>044-550-1214 / Email : hy_choi@kdischool.ac.kr</w:t>
      </w:r>
    </w:p>
    <w:sectPr w:rsidR="00664141">
      <w:pgSz w:w="11906" w:h="16838"/>
      <w:pgMar w:top="1440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default"/>
    <w:sig w:usb0="F7002EFF" w:usb1="19DFFFFF" w:usb2="001BFDD7" w:usb3="00000001" w:csb0="001F01FF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anklin Gothic Book">
    <w:panose1 w:val="020B0503020102020204"/>
    <w:charset w:val="00"/>
    <w:family w:val="swiss"/>
    <w:pitch w:val="default"/>
    <w:sig w:usb0="00000287" w:usb1="00000001" w:usb2="00000001" w:usb3="00000001" w:csb0="2000009F" w:csb1="DFD70000"/>
  </w:font>
  <w:font w:name="바탕">
    <w:altName w:val="Batang"/>
    <w:panose1 w:val="02030600000101010101"/>
    <w:charset w:val="81"/>
    <w:family w:val="roman"/>
    <w:pitch w:val="default"/>
    <w:sig w:usb0="B00002AF" w:usb1="69D77CFB" w:usb2="00000030" w:usb3="00000001" w:csb0="4008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141"/>
    <w:rsid w:val="00664141"/>
    <w:rsid w:val="006D592E"/>
    <w:rsid w:val="00F7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9E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84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목록 단락1"/>
    <w:basedOn w:val="a"/>
    <w:pPr>
      <w:spacing w:line="240" w:lineRule="auto"/>
      <w:ind w:left="800"/>
      <w:textAlignment w:val="baseline"/>
    </w:pPr>
    <w:rPr>
      <w:rFonts w:ascii="Franklin Gothic Book" w:eastAsia="굴림" w:hAnsi="굴림" w:cs="굴림"/>
      <w:color w:val="000000"/>
      <w:szCs w:val="20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customStyle="1" w:styleId="10">
    <w:name w:val="바탕글 사본1"/>
    <w:basedOn w:val="a"/>
    <w:pPr>
      <w:widowControl w:val="0"/>
      <w:wordWrap w:val="0"/>
      <w:autoSpaceDE w:val="0"/>
      <w:autoSpaceDN w:val="0"/>
      <w:snapToGrid w:val="0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cruit.nrfaculty@kdis.ac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2937</Characters>
  <Application>Microsoft Office Word</Application>
  <DocSecurity>0</DocSecurity>
  <Lines>24</Lines>
  <Paragraphs>6</Paragraphs>
  <ScaleCrop>false</ScaleCrop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2019-11-11T05:35:00Z</dcterms:created>
  <dcterms:modified xsi:type="dcterms:W3CDTF">2021-12-03T05:44:00Z</dcterms:modified>
  <cp:version>1000.0100.01</cp:version>
</cp:coreProperties>
</file>