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0059D" w14:textId="4C4E9BAF" w:rsidR="00131F67" w:rsidRDefault="00131F67">
      <w:r>
        <w:rPr>
          <w:noProof/>
        </w:rPr>
        <w:drawing>
          <wp:inline distT="0" distB="0" distL="0" distR="0" wp14:anchorId="13A19A40" wp14:editId="603BFB36">
            <wp:extent cx="5731510" cy="1074420"/>
            <wp:effectExtent l="0" t="0" r="2540" b="0"/>
            <wp:docPr id="13" name="그림 12">
              <a:extLst xmlns:a="http://schemas.openxmlformats.org/drawingml/2006/main">
                <a:ext uri="{FF2B5EF4-FFF2-40B4-BE49-F238E27FC236}">
                  <a16:creationId xmlns:a16="http://schemas.microsoft.com/office/drawing/2014/main" id="{FCBC35EA-A955-44B1-8B69-B9D031649FA6}"/>
                </a:ext>
              </a:extLst>
            </wp:docPr>
            <wp:cNvGraphicFramePr/>
            <a:graphic xmlns:a="http://schemas.openxmlformats.org/drawingml/2006/main">
              <a:graphicData uri="http://schemas.openxmlformats.org/drawingml/2006/picture">
                <pic:pic xmlns:pic="http://schemas.openxmlformats.org/drawingml/2006/picture">
                  <pic:nvPicPr>
                    <pic:cNvPr id="13" name="그림 12">
                      <a:extLst>
                        <a:ext uri="{FF2B5EF4-FFF2-40B4-BE49-F238E27FC236}">
                          <a16:creationId xmlns:a16="http://schemas.microsoft.com/office/drawing/2014/main" id="{FCBC35EA-A955-44B1-8B69-B9D031649FA6}"/>
                        </a:ext>
                      </a:extLst>
                    </pic:cNvPr>
                    <pic:cNvPicPr/>
                  </pic:nvPicPr>
                  <pic:blipFill>
                    <a:blip r:embed="rId6">
                      <a:extLst>
                        <a:ext uri="{28A0092B-C50C-407E-A947-70E740481C1C}">
                          <a14:useLocalDpi xmlns:a14="http://schemas.microsoft.com/office/drawing/2010/main" val="0"/>
                        </a:ext>
                      </a:extLst>
                    </a:blip>
                    <a:stretch>
                      <a:fillRect/>
                    </a:stretch>
                  </pic:blipFill>
                  <pic:spPr>
                    <a:xfrm>
                      <a:off x="0" y="0"/>
                      <a:ext cx="5731510" cy="1074420"/>
                    </a:xfrm>
                    <a:prstGeom prst="rect">
                      <a:avLst/>
                    </a:prstGeom>
                  </pic:spPr>
                </pic:pic>
              </a:graphicData>
            </a:graphic>
          </wp:inline>
        </w:drawing>
      </w:r>
    </w:p>
    <w:tbl>
      <w:tblPr>
        <w:tblW w:w="5000" w:type="pct"/>
        <w:tblCellMar>
          <w:left w:w="0" w:type="dxa"/>
          <w:right w:w="0" w:type="dxa"/>
        </w:tblCellMar>
        <w:tblLook w:val="04A0" w:firstRow="1" w:lastRow="0" w:firstColumn="1" w:lastColumn="0" w:noHBand="0" w:noVBand="1"/>
      </w:tblPr>
      <w:tblGrid>
        <w:gridCol w:w="9026"/>
      </w:tblGrid>
      <w:tr w:rsidR="0094165B" w:rsidRPr="0094165B" w14:paraId="45919CB2" w14:textId="77777777" w:rsidTr="0094165B">
        <w:tc>
          <w:tcPr>
            <w:tcW w:w="5000" w:type="pct"/>
            <w:vAlign w:val="center"/>
            <w:hideMark/>
          </w:tcPr>
          <w:p w14:paraId="65A1E37E" w14:textId="77777777" w:rsidR="003D1D3E" w:rsidRPr="00EF5CC9" w:rsidRDefault="003D1D3E" w:rsidP="00A01C26">
            <w:pPr>
              <w:widowControl/>
              <w:wordWrap/>
              <w:autoSpaceDE/>
              <w:autoSpaceDN/>
              <w:spacing w:after="135" w:line="240" w:lineRule="auto"/>
              <w:jc w:val="center"/>
              <w:rPr>
                <w:rFonts w:ascii="Arial" w:eastAsia="맑은 고딕" w:hAnsi="Arial" w:cs="Arial"/>
                <w:b/>
                <w:bCs/>
                <w:color w:val="000000"/>
                <w:kern w:val="0"/>
                <w:sz w:val="32"/>
                <w:szCs w:val="32"/>
              </w:rPr>
            </w:pPr>
          </w:p>
          <w:p w14:paraId="70C72B4A" w14:textId="77777777" w:rsidR="0074376C" w:rsidRDefault="00B21729" w:rsidP="00A01C26">
            <w:pPr>
              <w:widowControl/>
              <w:wordWrap/>
              <w:autoSpaceDE/>
              <w:autoSpaceDN/>
              <w:spacing w:after="135" w:line="240" w:lineRule="auto"/>
              <w:jc w:val="center"/>
              <w:rPr>
                <w:rFonts w:ascii="Arial" w:eastAsia="맑은 고딕" w:hAnsi="Arial" w:cs="Arial"/>
                <w:b/>
                <w:bCs/>
                <w:color w:val="000000"/>
                <w:kern w:val="0"/>
                <w:sz w:val="32"/>
                <w:szCs w:val="32"/>
              </w:rPr>
            </w:pPr>
            <w:r w:rsidRPr="00B21729">
              <w:rPr>
                <w:rFonts w:ascii="Arial" w:eastAsia="맑은 고딕" w:hAnsi="Arial" w:cs="Arial"/>
                <w:b/>
                <w:bCs/>
                <w:color w:val="000000"/>
                <w:kern w:val="0"/>
                <w:sz w:val="32"/>
                <w:szCs w:val="32"/>
              </w:rPr>
              <w:t xml:space="preserve">[Bayer CropScience] </w:t>
            </w:r>
          </w:p>
          <w:p w14:paraId="4F47CF86" w14:textId="6CA42909" w:rsidR="00261080" w:rsidRDefault="0074376C" w:rsidP="00A01C26">
            <w:pPr>
              <w:widowControl/>
              <w:wordWrap/>
              <w:autoSpaceDE/>
              <w:autoSpaceDN/>
              <w:spacing w:after="135" w:line="240" w:lineRule="auto"/>
              <w:jc w:val="center"/>
              <w:rPr>
                <w:rFonts w:ascii="Arial" w:eastAsia="맑은 고딕" w:hAnsi="Arial" w:cs="Arial"/>
                <w:b/>
                <w:bCs/>
                <w:color w:val="000000"/>
                <w:kern w:val="0"/>
                <w:sz w:val="32"/>
                <w:szCs w:val="32"/>
              </w:rPr>
            </w:pPr>
            <w:r w:rsidRPr="0074376C">
              <w:rPr>
                <w:rFonts w:ascii="Arial" w:eastAsia="맑은 고딕" w:hAnsi="Arial" w:cs="Arial" w:hint="eastAsia"/>
                <w:b/>
                <w:bCs/>
                <w:color w:val="000000"/>
                <w:kern w:val="0"/>
                <w:sz w:val="32"/>
                <w:szCs w:val="32"/>
              </w:rPr>
              <w:t>Customer Marketing Assistant (1 year contract)</w:t>
            </w:r>
          </w:p>
          <w:p w14:paraId="2312E4CC" w14:textId="77777777" w:rsidR="00AB4B9B" w:rsidRPr="00F2180F" w:rsidRDefault="00AB4B9B" w:rsidP="00A01C26">
            <w:pPr>
              <w:widowControl/>
              <w:wordWrap/>
              <w:autoSpaceDE/>
              <w:autoSpaceDN/>
              <w:spacing w:after="135" w:line="240" w:lineRule="auto"/>
              <w:jc w:val="center"/>
              <w:rPr>
                <w:rFonts w:ascii="Arial" w:eastAsia="맑은 고딕" w:hAnsi="Arial" w:cs="Arial"/>
                <w:b/>
                <w:bCs/>
                <w:color w:val="000000"/>
                <w:kern w:val="0"/>
                <w:sz w:val="32"/>
                <w:szCs w:val="32"/>
              </w:rPr>
            </w:pPr>
          </w:p>
          <w:p w14:paraId="75378187" w14:textId="75FD03BD" w:rsidR="00AB4B9B" w:rsidRDefault="00AB4B9B" w:rsidP="00AB4B9B">
            <w:pPr>
              <w:widowControl/>
              <w:wordWrap/>
              <w:autoSpaceDE/>
              <w:autoSpaceDN/>
              <w:spacing w:after="135" w:line="240" w:lineRule="auto"/>
              <w:jc w:val="left"/>
              <w:rPr>
                <w:rFonts w:asciiTheme="minorHAnsi" w:eastAsiaTheme="minorHAnsi"/>
                <w:color w:val="000000"/>
                <w:sz w:val="18"/>
                <w:szCs w:val="18"/>
              </w:rPr>
            </w:pPr>
            <w:r w:rsidRPr="003D1D3E">
              <w:rPr>
                <w:rFonts w:asciiTheme="minorHAnsi" w:eastAsiaTheme="minorHAnsi" w:hint="eastAsia"/>
                <w:color w:val="000000"/>
                <w:sz w:val="18"/>
                <w:szCs w:val="18"/>
              </w:rPr>
              <w:t>바이엘은</w:t>
            </w:r>
            <w:r w:rsidRPr="003D1D3E">
              <w:rPr>
                <w:rFonts w:asciiTheme="minorHAnsi" w:eastAsiaTheme="minorHAnsi"/>
                <w:color w:val="000000"/>
                <w:sz w:val="18"/>
                <w:szCs w:val="18"/>
              </w:rPr>
              <w:t xml:space="preserve"> 독일 레버쿠젠에 본사를 두고 세계 150여 개국에 진출해 있는 다국적 제약 및 화학회사입니다. 바이엘은 "더 나은 삶을 위한 과학(Science For A Better Life)"이라는 기업이념을 실천하고 있으며 새로운 미래를 앞당기고 삶의 질을 향상시키는데 기여하고 있습니다. 1955년 작물보호사업을 시작으로 한국 시장에 첫발을 들여놓은 바이엘 코리아는 지난 60여년 동안 빠르게 성장하는 한국경제의 동반자로서 제약사업 외에도 작물보호 및 종자, 폴리머 및 화학사업 등 다양한 분야에서 한국 경제 발전에 기여하고 있습니다.</w:t>
            </w:r>
          </w:p>
          <w:p w14:paraId="06856539" w14:textId="77777777" w:rsidR="00415D16" w:rsidRDefault="00415D16" w:rsidP="00AB4B9B">
            <w:pPr>
              <w:widowControl/>
              <w:wordWrap/>
              <w:autoSpaceDE/>
              <w:autoSpaceDN/>
              <w:spacing w:after="135" w:line="240" w:lineRule="auto"/>
              <w:jc w:val="left"/>
              <w:rPr>
                <w:rFonts w:asciiTheme="minorHAnsi" w:eastAsiaTheme="minorHAnsi"/>
                <w:color w:val="000000"/>
                <w:sz w:val="18"/>
                <w:szCs w:val="18"/>
              </w:rPr>
            </w:pPr>
          </w:p>
          <w:p w14:paraId="1FD9C450" w14:textId="7A2757EF" w:rsidR="00415D16" w:rsidRDefault="00415D16" w:rsidP="00AB4B9B">
            <w:pPr>
              <w:widowControl/>
              <w:wordWrap/>
              <w:autoSpaceDE/>
              <w:autoSpaceDN/>
              <w:spacing w:after="135" w:line="240" w:lineRule="auto"/>
              <w:jc w:val="left"/>
              <w:rPr>
                <w:rFonts w:asciiTheme="minorHAnsi" w:eastAsiaTheme="minorHAnsi"/>
                <w:color w:val="000000"/>
                <w:sz w:val="18"/>
                <w:szCs w:val="18"/>
              </w:rPr>
            </w:pPr>
            <w:r w:rsidRPr="00415D16">
              <w:rPr>
                <w:rFonts w:asciiTheme="minorHAnsi" w:eastAsiaTheme="minorHAnsi" w:hint="eastAsia"/>
                <w:color w:val="000000"/>
                <w:sz w:val="18"/>
                <w:szCs w:val="18"/>
              </w:rPr>
              <w:t>바이엘</w:t>
            </w:r>
            <w:r w:rsidRPr="00415D16">
              <w:rPr>
                <w:rFonts w:asciiTheme="minorHAnsi" w:eastAsiaTheme="minorHAnsi"/>
                <w:color w:val="000000"/>
                <w:sz w:val="18"/>
                <w:szCs w:val="18"/>
              </w:rPr>
              <w:t xml:space="preserve"> 그룹 산하 Crop Science Division의 작물보호사업부(농약사업부) 마케팅 팀에서 디지털 마케팅의 역할을 담당하면서 팀의 업무를 지원할 인재를 찾고 있습니다</w:t>
            </w:r>
            <w:r w:rsidR="003B34CE">
              <w:rPr>
                <w:rFonts w:asciiTheme="minorHAnsi" w:eastAsiaTheme="minorHAnsi" w:hint="eastAsia"/>
                <w:color w:val="000000"/>
                <w:sz w:val="18"/>
                <w:szCs w:val="18"/>
              </w:rPr>
              <w:t>.</w:t>
            </w:r>
          </w:p>
          <w:p w14:paraId="4CD1F5C0" w14:textId="77777777" w:rsidR="00A01C26" w:rsidRPr="0094165B" w:rsidRDefault="00A01C26" w:rsidP="00362E08">
            <w:pPr>
              <w:widowControl/>
              <w:wordWrap/>
              <w:autoSpaceDE/>
              <w:autoSpaceDN/>
              <w:spacing w:after="135" w:line="240" w:lineRule="auto"/>
              <w:jc w:val="center"/>
              <w:rPr>
                <w:rFonts w:ascii="맑은 고딕" w:eastAsia="맑은 고딕" w:hAnsi="맑은 고딕" w:cs="Gulim"/>
                <w:color w:val="333333"/>
                <w:spacing w:val="-15"/>
                <w:kern w:val="0"/>
                <w:sz w:val="40"/>
                <w:szCs w:val="40"/>
              </w:rPr>
            </w:pPr>
          </w:p>
          <w:p w14:paraId="7D0BB7A8" w14:textId="77777777" w:rsidR="0094165B" w:rsidRPr="0094165B" w:rsidRDefault="0094165B" w:rsidP="0094165B">
            <w:pPr>
              <w:widowControl/>
              <w:wordWrap/>
              <w:autoSpaceDE/>
              <w:autoSpaceDN/>
              <w:spacing w:after="135" w:line="240" w:lineRule="auto"/>
              <w:jc w:val="left"/>
              <w:rPr>
                <w:rFonts w:asciiTheme="minorHAnsi" w:eastAsiaTheme="minorHAnsi" w:cs="Gulim"/>
                <w:color w:val="333333"/>
                <w:spacing w:val="-15"/>
                <w:kern w:val="0"/>
                <w:sz w:val="45"/>
                <w:szCs w:val="45"/>
              </w:rPr>
            </w:pPr>
            <w:r w:rsidRPr="0094165B">
              <w:rPr>
                <w:rFonts w:asciiTheme="minorHAnsi" w:eastAsiaTheme="minorHAnsi" w:cs="Gulim" w:hint="eastAsia"/>
                <w:color w:val="333333"/>
                <w:spacing w:val="-15"/>
                <w:kern w:val="0"/>
                <w:sz w:val="24"/>
                <w:szCs w:val="24"/>
              </w:rPr>
              <w:t>모집분야 및 자격요건</w:t>
            </w:r>
          </w:p>
        </w:tc>
      </w:tr>
    </w:tbl>
    <w:p w14:paraId="7E352B75" w14:textId="77777777" w:rsidR="0094165B" w:rsidRPr="0094165B" w:rsidRDefault="0094165B" w:rsidP="0094165B">
      <w:pPr>
        <w:widowControl/>
        <w:wordWrap/>
        <w:autoSpaceDE/>
        <w:autoSpaceDN/>
        <w:spacing w:after="0" w:line="240" w:lineRule="auto"/>
        <w:jc w:val="left"/>
        <w:rPr>
          <w:rFonts w:ascii="Gulim" w:eastAsia="Gulim" w:hAnsi="Gulim" w:cs="Gulim"/>
          <w:vanish/>
          <w:color w:val="333333"/>
          <w:kern w:val="0"/>
          <w:sz w:val="23"/>
          <w:szCs w:val="23"/>
        </w:rPr>
      </w:pPr>
    </w:p>
    <w:tbl>
      <w:tblPr>
        <w:tblW w:w="5000" w:type="pct"/>
        <w:tblLayout w:type="fixed"/>
        <w:tblCellMar>
          <w:left w:w="0" w:type="dxa"/>
          <w:right w:w="0" w:type="dxa"/>
        </w:tblCellMar>
        <w:tblLook w:val="04A0" w:firstRow="1" w:lastRow="0" w:firstColumn="1" w:lastColumn="0" w:noHBand="0" w:noVBand="1"/>
      </w:tblPr>
      <w:tblGrid>
        <w:gridCol w:w="2402"/>
        <w:gridCol w:w="6608"/>
      </w:tblGrid>
      <w:tr w:rsidR="0094165B" w:rsidRPr="0094165B" w14:paraId="0F743854" w14:textId="77777777" w:rsidTr="0094165B">
        <w:tc>
          <w:tcPr>
            <w:tcW w:w="1333" w:type="pct"/>
            <w:tcBorders>
              <w:top w:val="single" w:sz="6" w:space="0" w:color="E5E5E5"/>
              <w:left w:val="single" w:sz="6" w:space="0" w:color="E5E5E5"/>
              <w:bottom w:val="single" w:sz="6" w:space="0" w:color="E5E5E5"/>
              <w:right w:val="single" w:sz="6" w:space="0" w:color="E5E5E5"/>
            </w:tcBorders>
            <w:shd w:val="clear" w:color="auto" w:fill="F6F6F6"/>
            <w:tcMar>
              <w:top w:w="420" w:type="dxa"/>
              <w:left w:w="450" w:type="dxa"/>
              <w:bottom w:w="420" w:type="dxa"/>
              <w:right w:w="450" w:type="dxa"/>
            </w:tcMar>
            <w:hideMark/>
          </w:tcPr>
          <w:p w14:paraId="58D11CB1" w14:textId="77777777" w:rsidR="0094165B" w:rsidRPr="0094165B" w:rsidRDefault="0094165B" w:rsidP="0094165B">
            <w:pPr>
              <w:widowControl/>
              <w:wordWrap/>
              <w:autoSpaceDE/>
              <w:autoSpaceDN/>
              <w:spacing w:after="0" w:line="240" w:lineRule="auto"/>
              <w:jc w:val="center"/>
              <w:rPr>
                <w:rFonts w:asciiTheme="minorHAnsi" w:eastAsiaTheme="minorHAnsi" w:cs="Gulim"/>
                <w:color w:val="333333"/>
                <w:spacing w:val="-15"/>
                <w:kern w:val="0"/>
                <w:sz w:val="18"/>
                <w:szCs w:val="18"/>
              </w:rPr>
            </w:pPr>
            <w:r w:rsidRPr="0094165B">
              <w:rPr>
                <w:rFonts w:asciiTheme="minorHAnsi" w:eastAsiaTheme="minorHAnsi" w:cs="Gulim" w:hint="eastAsia"/>
                <w:b/>
                <w:bCs/>
                <w:color w:val="333333"/>
                <w:spacing w:val="-15"/>
                <w:kern w:val="0"/>
                <w:szCs w:val="20"/>
              </w:rPr>
              <w:t>Your Tasks and</w:t>
            </w:r>
          </w:p>
          <w:p w14:paraId="69468F6F" w14:textId="77777777" w:rsidR="0094165B" w:rsidRPr="0094165B" w:rsidRDefault="0094165B" w:rsidP="0094165B">
            <w:pPr>
              <w:widowControl/>
              <w:wordWrap/>
              <w:autoSpaceDE/>
              <w:autoSpaceDN/>
              <w:spacing w:after="0" w:line="240" w:lineRule="auto"/>
              <w:jc w:val="center"/>
              <w:rPr>
                <w:rFonts w:ascii="맑은 고딕" w:eastAsia="맑은 고딕" w:hAnsi="맑은 고딕" w:cs="Gulim"/>
                <w:color w:val="333333"/>
                <w:spacing w:val="-15"/>
                <w:kern w:val="0"/>
                <w:sz w:val="24"/>
                <w:szCs w:val="24"/>
              </w:rPr>
            </w:pPr>
            <w:r w:rsidRPr="0094165B">
              <w:rPr>
                <w:rFonts w:asciiTheme="minorHAnsi" w:eastAsiaTheme="minorHAnsi" w:cs="Gulim" w:hint="eastAsia"/>
                <w:b/>
                <w:bCs/>
                <w:color w:val="333333"/>
                <w:spacing w:val="-15"/>
                <w:kern w:val="0"/>
                <w:szCs w:val="20"/>
              </w:rPr>
              <w:t>Responsibilities</w:t>
            </w:r>
          </w:p>
        </w:tc>
        <w:tc>
          <w:tcPr>
            <w:tcW w:w="3667" w:type="pct"/>
            <w:tcBorders>
              <w:top w:val="single" w:sz="6" w:space="0" w:color="E5E5E5"/>
              <w:left w:val="single" w:sz="6" w:space="0" w:color="E5E5E5"/>
              <w:bottom w:val="single" w:sz="6" w:space="0" w:color="E5E5E5"/>
              <w:right w:val="single" w:sz="6" w:space="0" w:color="E5E5E5"/>
            </w:tcBorders>
            <w:tcMar>
              <w:top w:w="420" w:type="dxa"/>
              <w:left w:w="450" w:type="dxa"/>
              <w:bottom w:w="420" w:type="dxa"/>
              <w:right w:w="450" w:type="dxa"/>
            </w:tcMar>
            <w:vAlign w:val="center"/>
            <w:hideMark/>
          </w:tcPr>
          <w:p w14:paraId="0DB14E9E" w14:textId="77777777" w:rsidR="008F1063" w:rsidRPr="008F1063" w:rsidRDefault="008F1063" w:rsidP="008F1063">
            <w:pPr>
              <w:widowControl/>
              <w:wordWrap/>
              <w:autoSpaceDE/>
              <w:autoSpaceDN/>
              <w:spacing w:line="330" w:lineRule="atLeast"/>
              <w:jc w:val="left"/>
              <w:rPr>
                <w:rFonts w:asciiTheme="minorHAnsi" w:eastAsiaTheme="minorHAnsi" w:cs="Calibri"/>
                <w:color w:val="333333"/>
                <w:spacing w:val="-15"/>
                <w:kern w:val="0"/>
                <w:szCs w:val="20"/>
              </w:rPr>
            </w:pPr>
            <w:r w:rsidRPr="008F1063">
              <w:rPr>
                <w:rFonts w:asciiTheme="minorHAnsi" w:eastAsiaTheme="minorHAnsi" w:cs="Calibri" w:hint="eastAsia"/>
                <w:color w:val="333333"/>
                <w:spacing w:val="-15"/>
                <w:kern w:val="0"/>
                <w:szCs w:val="20"/>
              </w:rPr>
              <w:t>- 온라인 홍보 및 프로모션 등 다양한 디지털 활동(예: YouTube, 소셜 미디어/웹 사이트 홍보) 지원</w:t>
            </w:r>
          </w:p>
          <w:p w14:paraId="6621CAE1" w14:textId="77777777" w:rsidR="008F1063" w:rsidRPr="008F1063" w:rsidRDefault="008F1063" w:rsidP="008F1063">
            <w:pPr>
              <w:widowControl/>
              <w:wordWrap/>
              <w:autoSpaceDE/>
              <w:autoSpaceDN/>
              <w:spacing w:line="330" w:lineRule="atLeast"/>
              <w:jc w:val="left"/>
              <w:rPr>
                <w:rFonts w:asciiTheme="minorHAnsi" w:eastAsiaTheme="minorHAnsi" w:cs="Calibri" w:hint="eastAsia"/>
                <w:color w:val="333333"/>
                <w:spacing w:val="-15"/>
                <w:kern w:val="0"/>
                <w:szCs w:val="20"/>
              </w:rPr>
            </w:pPr>
            <w:r w:rsidRPr="008F1063">
              <w:rPr>
                <w:rFonts w:asciiTheme="minorHAnsi" w:eastAsiaTheme="minorHAnsi" w:cs="Calibri" w:hint="eastAsia"/>
                <w:color w:val="333333"/>
                <w:spacing w:val="-15"/>
                <w:kern w:val="0"/>
                <w:szCs w:val="20"/>
              </w:rPr>
              <w:t>- 마케팅 활동의 계획 및 실행 지원 (브랜드 디자인, 물품 구매 및 배송, 비용 정산 등)</w:t>
            </w:r>
          </w:p>
          <w:p w14:paraId="3970FE84" w14:textId="77777777" w:rsidR="008F1063" w:rsidRPr="008F1063" w:rsidRDefault="008F1063" w:rsidP="008F1063">
            <w:pPr>
              <w:widowControl/>
              <w:wordWrap/>
              <w:autoSpaceDE/>
              <w:autoSpaceDN/>
              <w:spacing w:line="330" w:lineRule="atLeast"/>
              <w:jc w:val="left"/>
              <w:rPr>
                <w:rFonts w:asciiTheme="minorHAnsi" w:eastAsiaTheme="minorHAnsi" w:cs="Calibri" w:hint="eastAsia"/>
                <w:color w:val="333333"/>
                <w:spacing w:val="-15"/>
                <w:kern w:val="0"/>
                <w:szCs w:val="20"/>
              </w:rPr>
            </w:pPr>
            <w:r w:rsidRPr="008F1063">
              <w:rPr>
                <w:rFonts w:asciiTheme="minorHAnsi" w:eastAsiaTheme="minorHAnsi" w:cs="Calibri" w:hint="eastAsia"/>
                <w:color w:val="333333"/>
                <w:spacing w:val="-15"/>
                <w:kern w:val="0"/>
                <w:szCs w:val="20"/>
              </w:rPr>
              <w:t>- 마케팅 활동 효과 모니터링 및 내부/외부 커뮤니케이션 활동 지원</w:t>
            </w:r>
          </w:p>
          <w:p w14:paraId="3EE0F38E" w14:textId="77777777" w:rsidR="008F1063" w:rsidRPr="008F1063" w:rsidRDefault="008F1063" w:rsidP="008F1063">
            <w:pPr>
              <w:widowControl/>
              <w:wordWrap/>
              <w:autoSpaceDE/>
              <w:autoSpaceDN/>
              <w:spacing w:line="330" w:lineRule="atLeast"/>
              <w:jc w:val="left"/>
              <w:rPr>
                <w:rFonts w:asciiTheme="minorHAnsi" w:eastAsiaTheme="minorHAnsi" w:cs="Calibri" w:hint="eastAsia"/>
                <w:color w:val="333333"/>
                <w:spacing w:val="-15"/>
                <w:kern w:val="0"/>
                <w:szCs w:val="20"/>
              </w:rPr>
            </w:pPr>
            <w:r w:rsidRPr="008F1063">
              <w:rPr>
                <w:rFonts w:asciiTheme="minorHAnsi" w:eastAsiaTheme="minorHAnsi" w:cs="Calibri" w:hint="eastAsia"/>
                <w:color w:val="333333"/>
                <w:spacing w:val="-15"/>
                <w:kern w:val="0"/>
                <w:szCs w:val="20"/>
              </w:rPr>
              <w:t>- 일반 업무 지원 (비용관리, 내/외부 프로그램, 구매업무 및 일반 업무 등)</w:t>
            </w:r>
          </w:p>
          <w:p w14:paraId="44D3E13A" w14:textId="39BBD381" w:rsidR="0094165B" w:rsidRPr="008F1063" w:rsidRDefault="008F1063" w:rsidP="001B7A85">
            <w:pPr>
              <w:widowControl/>
              <w:wordWrap/>
              <w:autoSpaceDE/>
              <w:autoSpaceDN/>
              <w:spacing w:line="330" w:lineRule="atLeast"/>
              <w:jc w:val="left"/>
              <w:rPr>
                <w:rFonts w:asciiTheme="minorHAnsi" w:eastAsiaTheme="minorHAnsi" w:cs="Calibri"/>
                <w:color w:val="333333"/>
                <w:spacing w:val="-15"/>
                <w:kern w:val="0"/>
                <w:szCs w:val="20"/>
              </w:rPr>
            </w:pPr>
            <w:r w:rsidRPr="008F1063">
              <w:rPr>
                <w:rFonts w:asciiTheme="minorHAnsi" w:eastAsiaTheme="minorHAnsi" w:cs="Calibri" w:hint="eastAsia"/>
                <w:color w:val="333333"/>
                <w:spacing w:val="-15"/>
                <w:kern w:val="0"/>
                <w:szCs w:val="20"/>
              </w:rPr>
              <w:t>- 제품 웹사이트 및 회사 홈페이지 관리</w:t>
            </w:r>
          </w:p>
        </w:tc>
      </w:tr>
      <w:tr w:rsidR="0094165B" w:rsidRPr="0094165B" w14:paraId="06795EFA" w14:textId="77777777" w:rsidTr="00D84C8C">
        <w:trPr>
          <w:trHeight w:val="1692"/>
        </w:trPr>
        <w:tc>
          <w:tcPr>
            <w:tcW w:w="1333" w:type="pct"/>
            <w:tcBorders>
              <w:top w:val="single" w:sz="6" w:space="0" w:color="E5E5E5"/>
              <w:left w:val="single" w:sz="6" w:space="0" w:color="E5E5E5"/>
              <w:bottom w:val="single" w:sz="6" w:space="0" w:color="E5E5E5"/>
              <w:right w:val="single" w:sz="6" w:space="0" w:color="E5E5E5"/>
            </w:tcBorders>
            <w:shd w:val="clear" w:color="auto" w:fill="F6F6F6"/>
            <w:tcMar>
              <w:top w:w="420" w:type="dxa"/>
              <w:left w:w="450" w:type="dxa"/>
              <w:bottom w:w="420" w:type="dxa"/>
              <w:right w:w="450" w:type="dxa"/>
            </w:tcMar>
            <w:hideMark/>
          </w:tcPr>
          <w:p w14:paraId="78A1A237" w14:textId="77777777" w:rsidR="0094165B" w:rsidRPr="0094165B" w:rsidRDefault="0094165B" w:rsidP="0094165B">
            <w:pPr>
              <w:widowControl/>
              <w:wordWrap/>
              <w:autoSpaceDE/>
              <w:autoSpaceDN/>
              <w:spacing w:after="0" w:line="240" w:lineRule="auto"/>
              <w:jc w:val="center"/>
              <w:rPr>
                <w:rFonts w:asciiTheme="minorHAnsi" w:eastAsiaTheme="minorHAnsi" w:cs="Gulim"/>
                <w:color w:val="333333"/>
                <w:spacing w:val="-15"/>
                <w:kern w:val="0"/>
                <w:sz w:val="22"/>
              </w:rPr>
            </w:pPr>
            <w:r w:rsidRPr="0094165B">
              <w:rPr>
                <w:rFonts w:asciiTheme="minorHAnsi" w:eastAsiaTheme="minorHAnsi" w:cs="Gulim" w:hint="eastAsia"/>
                <w:b/>
                <w:bCs/>
                <w:color w:val="333333"/>
                <w:spacing w:val="-15"/>
                <w:kern w:val="0"/>
                <w:szCs w:val="20"/>
              </w:rPr>
              <w:lastRenderedPageBreak/>
              <w:t>Qualifications / Requirement</w:t>
            </w:r>
          </w:p>
        </w:tc>
        <w:tc>
          <w:tcPr>
            <w:tcW w:w="3667" w:type="pct"/>
            <w:tcBorders>
              <w:top w:val="single" w:sz="6" w:space="0" w:color="E5E5E5"/>
              <w:left w:val="single" w:sz="6" w:space="0" w:color="E5E5E5"/>
              <w:bottom w:val="single" w:sz="6" w:space="0" w:color="E5E5E5"/>
              <w:right w:val="single" w:sz="6" w:space="0" w:color="E5E5E5"/>
            </w:tcBorders>
            <w:tcMar>
              <w:top w:w="420" w:type="dxa"/>
              <w:left w:w="450" w:type="dxa"/>
              <w:bottom w:w="420" w:type="dxa"/>
              <w:right w:w="450" w:type="dxa"/>
            </w:tcMar>
            <w:vAlign w:val="center"/>
            <w:hideMark/>
          </w:tcPr>
          <w:tbl>
            <w:tblPr>
              <w:tblW w:w="9045" w:type="dxa"/>
              <w:tblLayout w:type="fixed"/>
              <w:tblCellMar>
                <w:left w:w="0" w:type="dxa"/>
                <w:right w:w="0" w:type="dxa"/>
              </w:tblCellMar>
              <w:tblLook w:val="04A0" w:firstRow="1" w:lastRow="0" w:firstColumn="1" w:lastColumn="0" w:noHBand="0" w:noVBand="1"/>
            </w:tblPr>
            <w:tblGrid>
              <w:gridCol w:w="9045"/>
            </w:tblGrid>
            <w:tr w:rsidR="0094165B" w:rsidRPr="0094165B" w14:paraId="25C9E9A1" w14:textId="77777777" w:rsidTr="0094165B">
              <w:tc>
                <w:tcPr>
                  <w:tcW w:w="9045" w:type="dxa"/>
                  <w:vAlign w:val="center"/>
                  <w:hideMark/>
                </w:tcPr>
                <w:p w14:paraId="6AEBD61C" w14:textId="77777777" w:rsidR="008F1063" w:rsidRPr="008F1063" w:rsidRDefault="008F1063" w:rsidP="008F1063">
                  <w:pPr>
                    <w:widowControl/>
                    <w:wordWrap/>
                    <w:autoSpaceDE/>
                    <w:autoSpaceDN/>
                    <w:spacing w:line="330" w:lineRule="atLeast"/>
                    <w:jc w:val="left"/>
                    <w:rPr>
                      <w:rFonts w:asciiTheme="minorHAnsi" w:eastAsiaTheme="minorHAnsi" w:cs="Calibri"/>
                      <w:color w:val="333333"/>
                      <w:spacing w:val="-15"/>
                      <w:kern w:val="0"/>
                      <w:szCs w:val="20"/>
                    </w:rPr>
                  </w:pPr>
                  <w:r w:rsidRPr="008F1063">
                    <w:rPr>
                      <w:rFonts w:asciiTheme="minorHAnsi" w:eastAsiaTheme="minorHAnsi" w:cs="Calibri" w:hint="eastAsia"/>
                      <w:color w:val="333333"/>
                      <w:spacing w:val="-15"/>
                      <w:kern w:val="0"/>
                      <w:szCs w:val="20"/>
                    </w:rPr>
                    <w:t>- 대학졸업(또는 예정자) 및 농업 관련 전공자 우대</w:t>
                  </w:r>
                </w:p>
                <w:p w14:paraId="7481E967" w14:textId="77777777" w:rsidR="008F1063" w:rsidRPr="008F1063" w:rsidRDefault="008F1063" w:rsidP="008F1063">
                  <w:pPr>
                    <w:widowControl/>
                    <w:wordWrap/>
                    <w:autoSpaceDE/>
                    <w:autoSpaceDN/>
                    <w:spacing w:line="330" w:lineRule="atLeast"/>
                    <w:jc w:val="left"/>
                    <w:rPr>
                      <w:rFonts w:asciiTheme="minorHAnsi" w:eastAsiaTheme="minorHAnsi" w:cs="Calibri" w:hint="eastAsia"/>
                      <w:color w:val="333333"/>
                      <w:spacing w:val="-15"/>
                      <w:kern w:val="0"/>
                      <w:szCs w:val="20"/>
                    </w:rPr>
                  </w:pPr>
                  <w:r w:rsidRPr="008F1063">
                    <w:rPr>
                      <w:rFonts w:asciiTheme="minorHAnsi" w:eastAsiaTheme="minorHAnsi" w:cs="Calibri" w:hint="eastAsia"/>
                      <w:color w:val="333333"/>
                      <w:spacing w:val="-15"/>
                      <w:kern w:val="0"/>
                      <w:szCs w:val="20"/>
                    </w:rPr>
                    <w:t>- 3년 미만의 제품 마케팅 관련 업무 경험자 우대</w:t>
                  </w:r>
                </w:p>
                <w:p w14:paraId="36E410BA" w14:textId="77777777" w:rsidR="008F1063" w:rsidRPr="008F1063" w:rsidRDefault="008F1063" w:rsidP="008F1063">
                  <w:pPr>
                    <w:widowControl/>
                    <w:wordWrap/>
                    <w:autoSpaceDE/>
                    <w:autoSpaceDN/>
                    <w:spacing w:line="330" w:lineRule="atLeast"/>
                    <w:jc w:val="left"/>
                    <w:rPr>
                      <w:rFonts w:asciiTheme="minorHAnsi" w:eastAsiaTheme="minorHAnsi" w:cs="Calibri" w:hint="eastAsia"/>
                      <w:color w:val="333333"/>
                      <w:spacing w:val="-15"/>
                      <w:kern w:val="0"/>
                      <w:szCs w:val="20"/>
                    </w:rPr>
                  </w:pPr>
                  <w:r w:rsidRPr="008F1063">
                    <w:rPr>
                      <w:rFonts w:asciiTheme="minorHAnsi" w:eastAsiaTheme="minorHAnsi" w:cs="Calibri" w:hint="eastAsia"/>
                      <w:color w:val="333333"/>
                      <w:spacing w:val="-15"/>
                      <w:kern w:val="0"/>
                      <w:szCs w:val="20"/>
                    </w:rPr>
                    <w:t>- 디지털 편집 프로그램/오피스 프로그램 활용</w:t>
                  </w:r>
                </w:p>
                <w:p w14:paraId="6662703B" w14:textId="77777777" w:rsidR="008F1063" w:rsidRPr="008F1063" w:rsidRDefault="008F1063" w:rsidP="008F1063">
                  <w:pPr>
                    <w:widowControl/>
                    <w:wordWrap/>
                    <w:autoSpaceDE/>
                    <w:autoSpaceDN/>
                    <w:spacing w:line="330" w:lineRule="atLeast"/>
                    <w:jc w:val="left"/>
                    <w:rPr>
                      <w:rFonts w:asciiTheme="minorHAnsi" w:eastAsiaTheme="minorHAnsi" w:cs="Calibri" w:hint="eastAsia"/>
                      <w:color w:val="333333"/>
                      <w:spacing w:val="-15"/>
                      <w:kern w:val="0"/>
                      <w:szCs w:val="20"/>
                    </w:rPr>
                  </w:pPr>
                  <w:r w:rsidRPr="008F1063">
                    <w:rPr>
                      <w:rFonts w:asciiTheme="minorHAnsi" w:eastAsiaTheme="minorHAnsi" w:cs="Calibri" w:hint="eastAsia"/>
                      <w:color w:val="333333"/>
                      <w:spacing w:val="-15"/>
                      <w:kern w:val="0"/>
                      <w:szCs w:val="20"/>
                    </w:rPr>
                    <w:t>- 한국어 및 영어 능통자</w:t>
                  </w:r>
                </w:p>
                <w:p w14:paraId="50E6153F" w14:textId="718DEFBD" w:rsidR="0094165B" w:rsidRPr="008F1063" w:rsidRDefault="008F1063" w:rsidP="008F1063">
                  <w:pPr>
                    <w:widowControl/>
                    <w:wordWrap/>
                    <w:autoSpaceDE/>
                    <w:autoSpaceDN/>
                    <w:spacing w:line="330" w:lineRule="atLeast"/>
                    <w:jc w:val="left"/>
                    <w:rPr>
                      <w:rFonts w:asciiTheme="minorHAnsi" w:eastAsiaTheme="minorHAnsi" w:cs="Calibri"/>
                      <w:color w:val="333333"/>
                      <w:spacing w:val="-15"/>
                      <w:kern w:val="0"/>
                      <w:szCs w:val="20"/>
                    </w:rPr>
                  </w:pPr>
                  <w:r w:rsidRPr="008F1063">
                    <w:rPr>
                      <w:rFonts w:asciiTheme="minorHAnsi" w:eastAsiaTheme="minorHAnsi" w:cs="Calibri" w:hint="eastAsia"/>
                      <w:color w:val="333333"/>
                      <w:spacing w:val="-15"/>
                      <w:kern w:val="0"/>
                      <w:szCs w:val="20"/>
                    </w:rPr>
                    <w:t>- 성실하고 꼼꼼한 업무 스타일과 뛰어난 대인관계 능력</w:t>
                  </w:r>
                </w:p>
              </w:tc>
            </w:tr>
          </w:tbl>
          <w:p w14:paraId="4E1493DD" w14:textId="77777777" w:rsidR="0094165B" w:rsidRPr="0094165B" w:rsidRDefault="0094165B" w:rsidP="0094165B">
            <w:pPr>
              <w:widowControl/>
              <w:wordWrap/>
              <w:autoSpaceDE/>
              <w:autoSpaceDN/>
              <w:spacing w:after="0" w:line="240" w:lineRule="auto"/>
              <w:jc w:val="left"/>
              <w:rPr>
                <w:rFonts w:ascii="맑은 고딕" w:eastAsia="맑은 고딕" w:hAnsi="맑은 고딕" w:cs="Gulim"/>
                <w:color w:val="333333"/>
                <w:kern w:val="0"/>
                <w:szCs w:val="20"/>
              </w:rPr>
            </w:pPr>
          </w:p>
        </w:tc>
      </w:tr>
    </w:tbl>
    <w:p w14:paraId="793D608D" w14:textId="77777777" w:rsidR="0094165B" w:rsidRPr="0094165B" w:rsidRDefault="0094165B" w:rsidP="0094165B">
      <w:pPr>
        <w:widowControl/>
        <w:wordWrap/>
        <w:autoSpaceDE/>
        <w:autoSpaceDN/>
        <w:spacing w:after="0" w:line="240" w:lineRule="auto"/>
        <w:jc w:val="left"/>
        <w:rPr>
          <w:rFonts w:ascii="Gulim" w:eastAsia="Gulim" w:hAnsi="Gulim" w:cs="Gulim"/>
          <w:color w:val="333333"/>
          <w:spacing w:val="-15"/>
          <w:kern w:val="0"/>
          <w:sz w:val="24"/>
          <w:szCs w:val="24"/>
        </w:rPr>
      </w:pPr>
    </w:p>
    <w:tbl>
      <w:tblPr>
        <w:tblW w:w="5000" w:type="pct"/>
        <w:tblCellMar>
          <w:left w:w="0" w:type="dxa"/>
          <w:right w:w="0" w:type="dxa"/>
        </w:tblCellMar>
        <w:tblLook w:val="04A0" w:firstRow="1" w:lastRow="0" w:firstColumn="1" w:lastColumn="0" w:noHBand="0" w:noVBand="1"/>
      </w:tblPr>
      <w:tblGrid>
        <w:gridCol w:w="9026"/>
      </w:tblGrid>
      <w:tr w:rsidR="0094165B" w:rsidRPr="0094165B" w14:paraId="63BA2243" w14:textId="77777777" w:rsidTr="0094165B">
        <w:tc>
          <w:tcPr>
            <w:tcW w:w="5000" w:type="pct"/>
            <w:vAlign w:val="center"/>
            <w:hideMark/>
          </w:tcPr>
          <w:p w14:paraId="42AE0938" w14:textId="77777777" w:rsidR="0094165B" w:rsidRPr="0094165B" w:rsidRDefault="0094165B" w:rsidP="0094165B">
            <w:pPr>
              <w:widowControl/>
              <w:wordWrap/>
              <w:autoSpaceDE/>
              <w:autoSpaceDN/>
              <w:spacing w:after="150" w:line="240" w:lineRule="auto"/>
              <w:jc w:val="left"/>
              <w:rPr>
                <w:rFonts w:ascii="맑은 고딕" w:eastAsia="맑은 고딕" w:hAnsi="맑은 고딕" w:cs="Gulim"/>
                <w:color w:val="333333"/>
                <w:spacing w:val="-15"/>
                <w:kern w:val="0"/>
                <w:sz w:val="45"/>
                <w:szCs w:val="45"/>
              </w:rPr>
            </w:pPr>
          </w:p>
          <w:p w14:paraId="00B5485A" w14:textId="38326C2B" w:rsidR="00A2639E" w:rsidRPr="00A2639E" w:rsidRDefault="00A2639E" w:rsidP="00A2639E">
            <w:pPr>
              <w:widowControl/>
              <w:wordWrap/>
              <w:autoSpaceDE/>
              <w:autoSpaceDN/>
              <w:spacing w:after="150" w:line="240" w:lineRule="auto"/>
              <w:jc w:val="left"/>
              <w:rPr>
                <w:rFonts w:ascii="맑은 고딕" w:eastAsia="맑은 고딕" w:hAnsi="맑은 고딕" w:cs="Gulim"/>
                <w:color w:val="333333"/>
                <w:spacing w:val="-15"/>
                <w:kern w:val="0"/>
                <w:sz w:val="24"/>
                <w:szCs w:val="24"/>
              </w:rPr>
            </w:pPr>
            <w:r w:rsidRPr="00A2639E">
              <w:rPr>
                <w:rFonts w:ascii="맑은 고딕" w:eastAsia="맑은 고딕" w:hAnsi="맑은 고딕" w:cs="Gulim"/>
                <w:color w:val="333333"/>
                <w:spacing w:val="-15"/>
                <w:kern w:val="0"/>
                <w:sz w:val="24"/>
                <w:szCs w:val="24"/>
              </w:rPr>
              <w:t>근무조건</w:t>
            </w:r>
          </w:p>
          <w:p w14:paraId="45A5674E" w14:textId="2186C59B" w:rsidR="00A2639E" w:rsidRPr="00A2639E" w:rsidRDefault="00A2639E" w:rsidP="00A2639E">
            <w:pPr>
              <w:widowControl/>
              <w:shd w:val="clear" w:color="auto" w:fill="FFFFFF"/>
              <w:wordWrap/>
              <w:autoSpaceDE/>
              <w:autoSpaceDN/>
              <w:spacing w:after="0" w:line="240" w:lineRule="auto"/>
              <w:jc w:val="left"/>
              <w:rPr>
                <w:rFonts w:ascii="맑은 고딕" w:eastAsia="맑은 고딕" w:hAnsi="맑은 고딕" w:cs="Gulim" w:hint="eastAsia"/>
                <w:color w:val="333333"/>
                <w:spacing w:val="-15"/>
                <w:kern w:val="0"/>
                <w:szCs w:val="20"/>
              </w:rPr>
            </w:pPr>
            <w:r w:rsidRPr="00A2639E">
              <w:rPr>
                <w:rFonts w:ascii="맑은 고딕" w:eastAsia="맑은 고딕" w:hAnsi="맑은 고딕" w:cs="Gulim"/>
                <w:color w:val="333333"/>
                <w:spacing w:val="-15"/>
                <w:kern w:val="0"/>
                <w:szCs w:val="20"/>
              </w:rPr>
              <w:t xml:space="preserve">근무 형태: </w:t>
            </w:r>
            <w:r w:rsidR="008F1063">
              <w:rPr>
                <w:rFonts w:ascii="맑은 고딕" w:eastAsia="맑은 고딕" w:hAnsi="맑은 고딕" w:cs="Gulim" w:hint="eastAsia"/>
                <w:color w:val="333333"/>
                <w:spacing w:val="-15"/>
                <w:kern w:val="0"/>
                <w:szCs w:val="20"/>
              </w:rPr>
              <w:t>계약직</w:t>
            </w:r>
          </w:p>
          <w:p w14:paraId="75790788" w14:textId="77777777" w:rsidR="00A2639E" w:rsidRPr="00A2639E" w:rsidRDefault="00A2639E" w:rsidP="00A2639E">
            <w:pPr>
              <w:widowControl/>
              <w:shd w:val="clear" w:color="auto" w:fill="FFFFFF"/>
              <w:wordWrap/>
              <w:autoSpaceDE/>
              <w:autoSpaceDN/>
              <w:spacing w:after="0" w:line="240" w:lineRule="auto"/>
              <w:jc w:val="left"/>
              <w:rPr>
                <w:rFonts w:ascii="맑은 고딕" w:eastAsia="맑은 고딕" w:hAnsi="맑은 고딕" w:cs="Gulim"/>
                <w:color w:val="333333"/>
                <w:spacing w:val="-15"/>
                <w:kern w:val="0"/>
                <w:szCs w:val="20"/>
              </w:rPr>
            </w:pPr>
            <w:r w:rsidRPr="00A2639E">
              <w:rPr>
                <w:rFonts w:ascii="맑은 고딕" w:eastAsia="맑은 고딕" w:hAnsi="맑은 고딕" w:cs="Gulim"/>
                <w:color w:val="333333"/>
                <w:spacing w:val="-15"/>
                <w:kern w:val="0"/>
                <w:szCs w:val="20"/>
              </w:rPr>
              <w:t>근무 요일/시간: 주 5일(월~금)</w:t>
            </w:r>
          </w:p>
          <w:p w14:paraId="3F22DCCD" w14:textId="08BF577D" w:rsidR="00A2639E" w:rsidRPr="00A2639E" w:rsidRDefault="00A2639E" w:rsidP="00A2639E">
            <w:pPr>
              <w:widowControl/>
              <w:shd w:val="clear" w:color="auto" w:fill="FFFFFF"/>
              <w:wordWrap/>
              <w:autoSpaceDE/>
              <w:autoSpaceDN/>
              <w:spacing w:after="0" w:line="240" w:lineRule="auto"/>
              <w:jc w:val="left"/>
              <w:rPr>
                <w:rFonts w:ascii="맑은 고딕" w:eastAsia="맑은 고딕" w:hAnsi="맑은 고딕" w:cs="Gulim"/>
                <w:color w:val="333333"/>
                <w:spacing w:val="-15"/>
                <w:kern w:val="0"/>
                <w:szCs w:val="20"/>
              </w:rPr>
            </w:pPr>
            <w:r w:rsidRPr="00A2639E">
              <w:rPr>
                <w:rFonts w:ascii="맑은 고딕" w:eastAsia="맑은 고딕" w:hAnsi="맑은 고딕" w:cs="Gulim"/>
                <w:color w:val="333333"/>
                <w:spacing w:val="-15"/>
                <w:kern w:val="0"/>
                <w:szCs w:val="20"/>
              </w:rPr>
              <w:t xml:space="preserve">근무 지역: </w:t>
            </w:r>
            <w:r w:rsidR="00D26B12" w:rsidRPr="00D26B12">
              <w:rPr>
                <w:rFonts w:ascii="맑은 고딕" w:eastAsia="맑은 고딕" w:hAnsi="맑은 고딕" w:cs="Gulim" w:hint="eastAsia"/>
                <w:color w:val="333333"/>
                <w:spacing w:val="-15"/>
                <w:kern w:val="0"/>
                <w:szCs w:val="20"/>
              </w:rPr>
              <w:t>서울 영등포구 여의대로 108 파크원 타워2</w:t>
            </w:r>
          </w:p>
          <w:p w14:paraId="3DEED867" w14:textId="0A744860" w:rsidR="00A2639E" w:rsidRPr="00A2639E" w:rsidRDefault="00A2639E" w:rsidP="00A2639E">
            <w:pPr>
              <w:widowControl/>
              <w:shd w:val="clear" w:color="auto" w:fill="FFFFFF"/>
              <w:wordWrap/>
              <w:autoSpaceDE/>
              <w:autoSpaceDN/>
              <w:spacing w:after="0" w:line="240" w:lineRule="auto"/>
              <w:jc w:val="left"/>
              <w:rPr>
                <w:rFonts w:ascii="맑은 고딕" w:eastAsia="맑은 고딕" w:hAnsi="맑은 고딕" w:cs="Gulim"/>
                <w:color w:val="333333"/>
                <w:spacing w:val="-15"/>
                <w:kern w:val="0"/>
                <w:szCs w:val="20"/>
              </w:rPr>
            </w:pPr>
            <w:r w:rsidRPr="00A2639E">
              <w:rPr>
                <w:rFonts w:ascii="맑은 고딕" w:eastAsia="맑은 고딕" w:hAnsi="맑은 고딕" w:cs="Gulim"/>
                <w:color w:val="333333"/>
                <w:spacing w:val="-15"/>
                <w:kern w:val="0"/>
                <w:szCs w:val="20"/>
              </w:rPr>
              <w:t>급여: 회사내규에 따름</w:t>
            </w:r>
          </w:p>
          <w:p w14:paraId="45F369FC" w14:textId="2A09373C" w:rsidR="00A2639E" w:rsidRPr="001B7A85" w:rsidRDefault="00A2639E" w:rsidP="001B7A85">
            <w:pPr>
              <w:widowControl/>
              <w:wordWrap/>
              <w:autoSpaceDE/>
              <w:autoSpaceDN/>
              <w:spacing w:after="0" w:line="240" w:lineRule="auto"/>
              <w:jc w:val="left"/>
              <w:rPr>
                <w:rFonts w:ascii="Gulim" w:eastAsia="Gulim" w:hAnsi="Gulim" w:cs="Gulim"/>
                <w:kern w:val="0"/>
                <w:sz w:val="24"/>
                <w:szCs w:val="24"/>
              </w:rPr>
            </w:pPr>
          </w:p>
          <w:p w14:paraId="3E98C0A7" w14:textId="77777777" w:rsidR="00A2639E" w:rsidRPr="001B7A85" w:rsidRDefault="00A2639E" w:rsidP="001B7A85">
            <w:pPr>
              <w:widowControl/>
              <w:wordWrap/>
              <w:autoSpaceDE/>
              <w:autoSpaceDN/>
              <w:spacing w:after="0" w:line="240" w:lineRule="auto"/>
              <w:jc w:val="left"/>
              <w:rPr>
                <w:rFonts w:ascii="Gulim" w:eastAsia="Gulim" w:hAnsi="Gulim" w:cs="Gulim"/>
                <w:kern w:val="0"/>
                <w:sz w:val="24"/>
                <w:szCs w:val="24"/>
              </w:rPr>
            </w:pPr>
          </w:p>
          <w:p w14:paraId="29A476E5" w14:textId="1470941D" w:rsidR="0094165B" w:rsidRPr="0094165B" w:rsidRDefault="0094165B" w:rsidP="0094165B">
            <w:pPr>
              <w:widowControl/>
              <w:wordWrap/>
              <w:autoSpaceDE/>
              <w:autoSpaceDN/>
              <w:spacing w:after="150" w:line="240" w:lineRule="auto"/>
              <w:jc w:val="left"/>
              <w:rPr>
                <w:rFonts w:ascii="맑은 고딕" w:eastAsia="맑은 고딕" w:hAnsi="맑은 고딕" w:cs="Gulim"/>
                <w:color w:val="333333"/>
                <w:spacing w:val="-15"/>
                <w:kern w:val="0"/>
                <w:sz w:val="24"/>
                <w:szCs w:val="24"/>
              </w:rPr>
            </w:pPr>
            <w:r w:rsidRPr="0094165B">
              <w:rPr>
                <w:rFonts w:ascii="맑은 고딕" w:eastAsia="맑은 고딕" w:hAnsi="맑은 고딕" w:cs="Gulim" w:hint="eastAsia"/>
                <w:color w:val="333333"/>
                <w:spacing w:val="-15"/>
                <w:kern w:val="0"/>
                <w:sz w:val="24"/>
                <w:szCs w:val="24"/>
              </w:rPr>
              <w:t>전형절차</w:t>
            </w:r>
          </w:p>
          <w:p w14:paraId="257208F5" w14:textId="77777777" w:rsidR="0094165B" w:rsidRPr="0094165B" w:rsidRDefault="0094165B" w:rsidP="0094165B">
            <w:pPr>
              <w:widowControl/>
              <w:wordWrap/>
              <w:autoSpaceDE/>
              <w:autoSpaceDN/>
              <w:spacing w:after="0" w:line="240" w:lineRule="auto"/>
              <w:jc w:val="left"/>
              <w:rPr>
                <w:rFonts w:ascii="맑은 고딕" w:eastAsia="맑은 고딕" w:hAnsi="맑은 고딕" w:cs="Gulim"/>
                <w:color w:val="333333"/>
                <w:spacing w:val="-15"/>
                <w:kern w:val="0"/>
                <w:szCs w:val="20"/>
              </w:rPr>
            </w:pPr>
            <w:r w:rsidRPr="0094165B">
              <w:rPr>
                <w:rFonts w:ascii="맑은 고딕" w:eastAsia="맑은 고딕" w:hAnsi="맑은 고딕" w:cs="Gulim" w:hint="eastAsia"/>
                <w:color w:val="333333"/>
                <w:spacing w:val="-15"/>
                <w:kern w:val="0"/>
                <w:szCs w:val="20"/>
              </w:rPr>
              <w:t>ㆍ서류전형 &gt; 면접전형 &gt; 최종합격</w:t>
            </w:r>
          </w:p>
          <w:p w14:paraId="22CE69B6" w14:textId="77777777" w:rsidR="0094165B" w:rsidRPr="0094165B" w:rsidRDefault="0094165B" w:rsidP="0094165B">
            <w:pPr>
              <w:widowControl/>
              <w:wordWrap/>
              <w:autoSpaceDE/>
              <w:autoSpaceDN/>
              <w:spacing w:after="0" w:line="240" w:lineRule="auto"/>
              <w:jc w:val="left"/>
              <w:rPr>
                <w:rFonts w:ascii="맑은 고딕" w:eastAsia="맑은 고딕" w:hAnsi="맑은 고딕" w:cs="Gulim"/>
                <w:color w:val="333333"/>
                <w:spacing w:val="-15"/>
                <w:kern w:val="0"/>
                <w:sz w:val="24"/>
                <w:szCs w:val="24"/>
              </w:rPr>
            </w:pPr>
            <w:r w:rsidRPr="0094165B">
              <w:rPr>
                <w:rFonts w:ascii="맑은 고딕" w:eastAsia="맑은 고딕" w:hAnsi="맑은 고딕" w:cs="Gulim" w:hint="eastAsia"/>
                <w:color w:val="333333"/>
                <w:spacing w:val="-15"/>
                <w:kern w:val="0"/>
                <w:szCs w:val="20"/>
              </w:rPr>
              <w:t>ㆍ면접일정은 추후 통보됩니다.</w:t>
            </w:r>
          </w:p>
        </w:tc>
      </w:tr>
    </w:tbl>
    <w:p w14:paraId="76C1588D" w14:textId="7826AF86" w:rsidR="0094165B" w:rsidRPr="0094165B" w:rsidRDefault="00AD7729" w:rsidP="0094165B">
      <w:pPr>
        <w:widowControl/>
        <w:wordWrap/>
        <w:autoSpaceDE/>
        <w:autoSpaceDN/>
        <w:spacing w:after="0" w:line="240" w:lineRule="auto"/>
        <w:jc w:val="left"/>
        <w:rPr>
          <w:rFonts w:asciiTheme="minorHAnsi" w:eastAsiaTheme="minorHAnsi" w:cs="Gulim"/>
          <w:color w:val="333333"/>
          <w:spacing w:val="-15"/>
          <w:kern w:val="0"/>
          <w:szCs w:val="20"/>
        </w:rPr>
      </w:pPr>
      <w:r w:rsidRPr="0094165B">
        <w:rPr>
          <w:rFonts w:ascii="맑은 고딕" w:eastAsia="맑은 고딕" w:hAnsi="맑은 고딕" w:cs="Gulim" w:hint="eastAsia"/>
          <w:color w:val="333333"/>
          <w:spacing w:val="-15"/>
          <w:kern w:val="0"/>
          <w:szCs w:val="20"/>
        </w:rPr>
        <w:t>ㆍ</w:t>
      </w:r>
      <w:r w:rsidR="00351213" w:rsidRPr="00F2180F">
        <w:rPr>
          <w:rFonts w:ascii="맑은 고딕" w:eastAsia="맑은 고딕" w:hAnsi="맑은 고딕" w:cs="Gulim" w:hint="eastAsia"/>
          <w:color w:val="333333"/>
          <w:spacing w:val="-15"/>
          <w:kern w:val="0"/>
          <w:szCs w:val="20"/>
        </w:rPr>
        <w:t>접수 경로:</w:t>
      </w:r>
      <w:r w:rsidR="00351213" w:rsidRPr="00F2180F">
        <w:rPr>
          <w:rFonts w:ascii="맑은 고딕" w:eastAsia="맑은 고딕" w:hAnsi="맑은 고딕" w:cs="Gulim"/>
          <w:color w:val="333333"/>
          <w:spacing w:val="-15"/>
          <w:kern w:val="0"/>
          <w:szCs w:val="20"/>
        </w:rPr>
        <w:t xml:space="preserve"> </w:t>
      </w:r>
      <w:r w:rsidRPr="00F2180F">
        <w:rPr>
          <w:rFonts w:asciiTheme="minorHAnsi" w:eastAsiaTheme="minorHAnsi" w:cs="Gulim"/>
          <w:color w:val="333333"/>
          <w:spacing w:val="-15"/>
          <w:kern w:val="0"/>
          <w:szCs w:val="20"/>
        </w:rPr>
        <w:t>홈페이지 접수(https://www.bayer.com/ko/kr/korea-process)</w:t>
      </w:r>
    </w:p>
    <w:p w14:paraId="726F0EDB" w14:textId="2B58A675" w:rsidR="0094165B" w:rsidRPr="0094165B" w:rsidRDefault="0055260D" w:rsidP="0094165B">
      <w:pPr>
        <w:widowControl/>
        <w:wordWrap/>
        <w:autoSpaceDE/>
        <w:autoSpaceDN/>
        <w:spacing w:after="0" w:line="240" w:lineRule="auto"/>
        <w:jc w:val="left"/>
        <w:rPr>
          <w:rFonts w:ascii="Gulim" w:eastAsia="Gulim" w:hAnsi="Gulim" w:cs="Gulim"/>
          <w:color w:val="333333"/>
          <w:spacing w:val="-15"/>
          <w:kern w:val="0"/>
          <w:sz w:val="24"/>
          <w:szCs w:val="24"/>
        </w:rPr>
      </w:pPr>
      <w:r w:rsidRPr="0094165B">
        <w:rPr>
          <w:rFonts w:ascii="맑은 고딕" w:eastAsia="맑은 고딕" w:hAnsi="맑은 고딕" w:cs="Gulim" w:hint="eastAsia"/>
          <w:color w:val="333333"/>
          <w:spacing w:val="-15"/>
          <w:kern w:val="0"/>
          <w:szCs w:val="20"/>
        </w:rPr>
        <w:t>ㆍ</w:t>
      </w:r>
      <w:r w:rsidR="00EA6D11">
        <w:rPr>
          <w:rFonts w:ascii="맑은 고딕" w:eastAsia="맑은 고딕" w:hAnsi="맑은 고딕" w:cs="Gulim" w:hint="eastAsia"/>
          <w:color w:val="333333"/>
          <w:spacing w:val="-15"/>
          <w:kern w:val="0"/>
          <w:szCs w:val="20"/>
        </w:rPr>
        <w:t>접수 기간:</w:t>
      </w:r>
      <w:r w:rsidR="00EA6D11">
        <w:rPr>
          <w:rFonts w:ascii="맑은 고딕" w:eastAsia="맑은 고딕" w:hAnsi="맑은 고딕" w:cs="Gulim"/>
          <w:color w:val="333333"/>
          <w:spacing w:val="-15"/>
          <w:kern w:val="0"/>
          <w:szCs w:val="20"/>
        </w:rPr>
        <w:t xml:space="preserve"> 2022.</w:t>
      </w:r>
      <w:r w:rsidR="005008C7">
        <w:rPr>
          <w:rFonts w:ascii="맑은 고딕" w:eastAsia="맑은 고딕" w:hAnsi="맑은 고딕" w:cs="Gulim"/>
          <w:color w:val="333333"/>
          <w:spacing w:val="-15"/>
          <w:kern w:val="0"/>
          <w:szCs w:val="20"/>
        </w:rPr>
        <w:t>10</w:t>
      </w:r>
      <w:r w:rsidR="00EA6D11">
        <w:rPr>
          <w:rFonts w:ascii="맑은 고딕" w:eastAsia="맑은 고딕" w:hAnsi="맑은 고딕" w:cs="Gulim"/>
          <w:color w:val="333333"/>
          <w:spacing w:val="-15"/>
          <w:kern w:val="0"/>
          <w:szCs w:val="20"/>
        </w:rPr>
        <w:t>.</w:t>
      </w:r>
      <w:r w:rsidR="00D26B12">
        <w:rPr>
          <w:rFonts w:ascii="맑은 고딕" w:eastAsia="맑은 고딕" w:hAnsi="맑은 고딕" w:cs="Gulim"/>
          <w:color w:val="333333"/>
          <w:spacing w:val="-15"/>
          <w:kern w:val="0"/>
          <w:szCs w:val="20"/>
        </w:rPr>
        <w:t>24</w:t>
      </w:r>
      <w:r w:rsidR="00EA6D11">
        <w:rPr>
          <w:rFonts w:ascii="맑은 고딕" w:eastAsia="맑은 고딕" w:hAnsi="맑은 고딕" w:cs="Gulim"/>
          <w:color w:val="333333"/>
          <w:spacing w:val="-15"/>
          <w:kern w:val="0"/>
          <w:szCs w:val="20"/>
        </w:rPr>
        <w:t xml:space="preserve"> ~ 2022.</w:t>
      </w:r>
      <w:r w:rsidR="005008C7">
        <w:rPr>
          <w:rFonts w:ascii="맑은 고딕" w:eastAsia="맑은 고딕" w:hAnsi="맑은 고딕" w:cs="Gulim"/>
          <w:color w:val="333333"/>
          <w:spacing w:val="-15"/>
          <w:kern w:val="0"/>
          <w:szCs w:val="20"/>
        </w:rPr>
        <w:t>1</w:t>
      </w:r>
      <w:r w:rsidR="00D26B12">
        <w:rPr>
          <w:rFonts w:ascii="맑은 고딕" w:eastAsia="맑은 고딕" w:hAnsi="맑은 고딕" w:cs="Gulim"/>
          <w:color w:val="333333"/>
          <w:spacing w:val="-15"/>
          <w:kern w:val="0"/>
          <w:szCs w:val="20"/>
        </w:rPr>
        <w:t>1</w:t>
      </w:r>
      <w:r w:rsidR="00EA6D11">
        <w:rPr>
          <w:rFonts w:ascii="맑은 고딕" w:eastAsia="맑은 고딕" w:hAnsi="맑은 고딕" w:cs="Gulim"/>
          <w:color w:val="333333"/>
          <w:spacing w:val="-15"/>
          <w:kern w:val="0"/>
          <w:szCs w:val="20"/>
        </w:rPr>
        <w:t>.</w:t>
      </w:r>
      <w:r w:rsidR="00D26B12">
        <w:rPr>
          <w:rFonts w:ascii="맑은 고딕" w:eastAsia="맑은 고딕" w:hAnsi="맑은 고딕" w:cs="Gulim"/>
          <w:color w:val="333333"/>
          <w:spacing w:val="-15"/>
          <w:kern w:val="0"/>
          <w:szCs w:val="20"/>
        </w:rPr>
        <w:t>4</w:t>
      </w:r>
      <w:r w:rsidR="00FA3316">
        <w:rPr>
          <w:rFonts w:ascii="맑은 고딕" w:eastAsia="맑은 고딕" w:hAnsi="맑은 고딕" w:cs="Gulim"/>
          <w:color w:val="333333"/>
          <w:spacing w:val="-15"/>
          <w:kern w:val="0"/>
          <w:szCs w:val="20"/>
        </w:rPr>
        <w:t xml:space="preserve"> </w:t>
      </w:r>
      <w:r w:rsidR="00FA3316">
        <w:rPr>
          <w:rFonts w:ascii="맑은 고딕" w:eastAsia="맑은 고딕" w:hAnsi="맑은 고딕" w:cs="Gulim" w:hint="eastAsia"/>
          <w:color w:val="333333"/>
          <w:spacing w:val="-15"/>
          <w:kern w:val="0"/>
          <w:szCs w:val="20"/>
        </w:rPr>
        <w:t>자정</w:t>
      </w:r>
    </w:p>
    <w:p w14:paraId="2999EEA8" w14:textId="0523A7EE" w:rsidR="0094165B" w:rsidRDefault="0094165B" w:rsidP="0094165B">
      <w:pPr>
        <w:widowControl/>
        <w:wordWrap/>
        <w:autoSpaceDE/>
        <w:autoSpaceDN/>
        <w:spacing w:after="0" w:line="240" w:lineRule="auto"/>
        <w:jc w:val="left"/>
        <w:rPr>
          <w:rFonts w:ascii="Gulim" w:eastAsia="Gulim" w:hAnsi="Gulim" w:cs="Gulim"/>
          <w:kern w:val="0"/>
          <w:sz w:val="24"/>
          <w:szCs w:val="24"/>
        </w:rPr>
      </w:pPr>
    </w:p>
    <w:p w14:paraId="43EE0018" w14:textId="77777777" w:rsidR="00A2639E" w:rsidRPr="0094165B" w:rsidRDefault="00A2639E" w:rsidP="0094165B">
      <w:pPr>
        <w:widowControl/>
        <w:wordWrap/>
        <w:autoSpaceDE/>
        <w:autoSpaceDN/>
        <w:spacing w:after="0" w:line="240" w:lineRule="auto"/>
        <w:jc w:val="left"/>
        <w:rPr>
          <w:rFonts w:ascii="Gulim" w:eastAsia="Gulim" w:hAnsi="Gulim" w:cs="Gulim"/>
          <w:kern w:val="0"/>
          <w:sz w:val="24"/>
          <w:szCs w:val="24"/>
        </w:rPr>
      </w:pPr>
    </w:p>
    <w:tbl>
      <w:tblPr>
        <w:tblW w:w="5000" w:type="pct"/>
        <w:tblCellMar>
          <w:left w:w="0" w:type="dxa"/>
          <w:right w:w="0" w:type="dxa"/>
        </w:tblCellMar>
        <w:tblLook w:val="04A0" w:firstRow="1" w:lastRow="0" w:firstColumn="1" w:lastColumn="0" w:noHBand="0" w:noVBand="1"/>
      </w:tblPr>
      <w:tblGrid>
        <w:gridCol w:w="9026"/>
      </w:tblGrid>
      <w:tr w:rsidR="0094165B" w:rsidRPr="0094165B" w14:paraId="3D3A4C37" w14:textId="77777777" w:rsidTr="0094165B">
        <w:tc>
          <w:tcPr>
            <w:tcW w:w="5000" w:type="pct"/>
            <w:vAlign w:val="center"/>
            <w:hideMark/>
          </w:tcPr>
          <w:p w14:paraId="116569B1" w14:textId="77777777" w:rsidR="0094165B" w:rsidRPr="0094165B" w:rsidRDefault="0094165B" w:rsidP="0094165B">
            <w:pPr>
              <w:widowControl/>
              <w:wordWrap/>
              <w:autoSpaceDE/>
              <w:autoSpaceDN/>
              <w:spacing w:after="150" w:line="240" w:lineRule="auto"/>
              <w:jc w:val="left"/>
              <w:rPr>
                <w:rFonts w:ascii="맑은 고딕" w:eastAsia="맑은 고딕" w:hAnsi="맑은 고딕" w:cs="Gulim"/>
                <w:color w:val="333333"/>
                <w:spacing w:val="-15"/>
                <w:kern w:val="0"/>
                <w:sz w:val="24"/>
                <w:szCs w:val="24"/>
              </w:rPr>
            </w:pPr>
            <w:r w:rsidRPr="0094165B">
              <w:rPr>
                <w:rFonts w:ascii="맑은 고딕" w:eastAsia="맑은 고딕" w:hAnsi="맑은 고딕" w:cs="Gulim" w:hint="eastAsia"/>
                <w:color w:val="333333"/>
                <w:spacing w:val="-15"/>
                <w:kern w:val="0"/>
                <w:sz w:val="24"/>
                <w:szCs w:val="24"/>
              </w:rPr>
              <w:t>유의사항</w:t>
            </w:r>
          </w:p>
          <w:p w14:paraId="7A9469CA" w14:textId="77777777" w:rsidR="0094165B" w:rsidRPr="0094165B" w:rsidRDefault="0094165B" w:rsidP="0094165B">
            <w:pPr>
              <w:widowControl/>
              <w:wordWrap/>
              <w:autoSpaceDE/>
              <w:autoSpaceDN/>
              <w:spacing w:after="0" w:line="240" w:lineRule="auto"/>
              <w:jc w:val="left"/>
              <w:rPr>
                <w:rFonts w:ascii="맑은 고딕" w:eastAsia="맑은 고딕" w:hAnsi="맑은 고딕" w:cs="Gulim"/>
                <w:color w:val="333333"/>
                <w:spacing w:val="-15"/>
                <w:kern w:val="0"/>
                <w:szCs w:val="20"/>
              </w:rPr>
            </w:pPr>
            <w:r w:rsidRPr="0094165B">
              <w:rPr>
                <w:rFonts w:ascii="맑은 고딕" w:eastAsia="맑은 고딕" w:hAnsi="맑은 고딕" w:cs="Gulim" w:hint="eastAsia"/>
                <w:color w:val="000000"/>
                <w:kern w:val="0"/>
                <w:szCs w:val="20"/>
              </w:rPr>
              <w:t>- 면접은 서류전형 합격자에 한해 개별통지 합니다</w:t>
            </w:r>
          </w:p>
          <w:p w14:paraId="2AAB56F5" w14:textId="77777777" w:rsidR="0094165B" w:rsidRPr="0094165B" w:rsidRDefault="0094165B" w:rsidP="0094165B">
            <w:pPr>
              <w:widowControl/>
              <w:wordWrap/>
              <w:autoSpaceDE/>
              <w:autoSpaceDN/>
              <w:spacing w:after="0" w:line="240" w:lineRule="auto"/>
              <w:jc w:val="left"/>
              <w:rPr>
                <w:rFonts w:ascii="맑은 고딕" w:eastAsia="맑은 고딕" w:hAnsi="맑은 고딕" w:cs="Gulim"/>
                <w:color w:val="000000"/>
                <w:kern w:val="0"/>
                <w:szCs w:val="20"/>
              </w:rPr>
            </w:pPr>
            <w:r w:rsidRPr="0094165B">
              <w:rPr>
                <w:rFonts w:ascii="맑은 고딕" w:eastAsia="맑은 고딕" w:hAnsi="맑은 고딕" w:cs="Gulim" w:hint="eastAsia"/>
                <w:color w:val="000000"/>
                <w:kern w:val="0"/>
                <w:szCs w:val="20"/>
              </w:rPr>
              <w:t>- 국가보훈대상자와 신체장애자는 관</w:t>
            </w:r>
            <w:r w:rsidRPr="0094165B">
              <w:rPr>
                <w:rFonts w:ascii="맑은 고딕" w:eastAsia="맑은 고딕" w:hAnsi="맑은 고딕" w:cs="Gulim" w:hint="eastAsia"/>
                <w:color w:val="000000"/>
                <w:kern w:val="0"/>
                <w:sz w:val="18"/>
                <w:szCs w:val="18"/>
              </w:rPr>
              <w:t>련서류 </w:t>
            </w:r>
            <w:r w:rsidRPr="0094165B">
              <w:rPr>
                <w:rFonts w:ascii="맑은 고딕" w:eastAsia="맑은 고딕" w:hAnsi="맑은 고딕" w:cs="Gulim" w:hint="eastAsia"/>
                <w:color w:val="000000"/>
                <w:kern w:val="0"/>
                <w:szCs w:val="20"/>
              </w:rPr>
              <w:t>제출시 관계법에 따라 우대합니다</w:t>
            </w:r>
          </w:p>
          <w:p w14:paraId="0A33B020" w14:textId="77777777" w:rsidR="0094165B" w:rsidRPr="0094165B" w:rsidRDefault="0094165B" w:rsidP="0094165B">
            <w:pPr>
              <w:widowControl/>
              <w:wordWrap/>
              <w:autoSpaceDE/>
              <w:autoSpaceDN/>
              <w:spacing w:after="0" w:line="240" w:lineRule="auto"/>
              <w:jc w:val="left"/>
              <w:rPr>
                <w:rFonts w:ascii="맑은 고딕" w:eastAsia="맑은 고딕" w:hAnsi="맑은 고딕" w:cs="Gulim"/>
                <w:color w:val="000000"/>
                <w:kern w:val="0"/>
                <w:szCs w:val="20"/>
              </w:rPr>
            </w:pPr>
            <w:r w:rsidRPr="0094165B">
              <w:rPr>
                <w:rFonts w:ascii="맑은 고딕" w:eastAsia="맑은 고딕" w:hAnsi="맑은 고딕" w:cs="Gulim" w:hint="eastAsia"/>
                <w:color w:val="000000"/>
                <w:kern w:val="0"/>
                <w:szCs w:val="20"/>
              </w:rPr>
              <w:t>- 남자는 병역필 또는 면제자로 해외출장에 결격사유가 없는 자를 모집합니다</w:t>
            </w:r>
          </w:p>
          <w:p w14:paraId="7BF87B29" w14:textId="77777777" w:rsidR="0094165B" w:rsidRPr="0094165B" w:rsidRDefault="0094165B" w:rsidP="0094165B">
            <w:pPr>
              <w:widowControl/>
              <w:wordWrap/>
              <w:autoSpaceDE/>
              <w:autoSpaceDN/>
              <w:spacing w:after="0" w:line="240" w:lineRule="auto"/>
              <w:jc w:val="left"/>
              <w:rPr>
                <w:rFonts w:ascii="맑은 고딕" w:eastAsia="맑은 고딕" w:hAnsi="맑은 고딕" w:cs="Gulim"/>
                <w:color w:val="000000"/>
                <w:kern w:val="0"/>
                <w:szCs w:val="20"/>
              </w:rPr>
            </w:pPr>
            <w:r w:rsidRPr="0094165B">
              <w:rPr>
                <w:rFonts w:ascii="맑은 고딕" w:eastAsia="맑은 고딕" w:hAnsi="맑은 고딕" w:cs="Gulim" w:hint="eastAsia"/>
                <w:color w:val="000000"/>
                <w:kern w:val="0"/>
                <w:szCs w:val="20"/>
              </w:rPr>
              <w:t>- 제출하신 서류는 일체 반환하지 않습니다.</w:t>
            </w:r>
          </w:p>
          <w:p w14:paraId="0699D54D" w14:textId="77777777" w:rsidR="0094165B" w:rsidRPr="0094165B" w:rsidRDefault="0094165B" w:rsidP="0094165B">
            <w:pPr>
              <w:widowControl/>
              <w:wordWrap/>
              <w:autoSpaceDE/>
              <w:autoSpaceDN/>
              <w:spacing w:after="0" w:line="240" w:lineRule="auto"/>
              <w:jc w:val="left"/>
              <w:rPr>
                <w:rFonts w:ascii="맑은 고딕" w:eastAsia="맑은 고딕" w:hAnsi="맑은 고딕" w:cs="Gulim"/>
                <w:color w:val="000000"/>
                <w:kern w:val="0"/>
                <w:szCs w:val="20"/>
              </w:rPr>
            </w:pPr>
            <w:r w:rsidRPr="0094165B">
              <w:rPr>
                <w:rFonts w:ascii="맑은 고딕" w:eastAsia="맑은 고딕" w:hAnsi="맑은 고딕" w:cs="Gulim" w:hint="eastAsia"/>
                <w:color w:val="000000"/>
                <w:kern w:val="0"/>
                <w:szCs w:val="20"/>
              </w:rPr>
              <w:t>- 입사지원서 내용에 허위사실이 판명될 경우 입사가 취소될 수 있습니다.</w:t>
            </w:r>
          </w:p>
          <w:p w14:paraId="569892C2" w14:textId="77777777" w:rsidR="0094165B" w:rsidRPr="0094165B" w:rsidRDefault="0094165B" w:rsidP="0094165B">
            <w:pPr>
              <w:widowControl/>
              <w:wordWrap/>
              <w:autoSpaceDE/>
              <w:autoSpaceDN/>
              <w:spacing w:after="0" w:line="240" w:lineRule="auto"/>
              <w:jc w:val="left"/>
              <w:rPr>
                <w:rFonts w:ascii="맑은 고딕" w:eastAsia="맑은 고딕" w:hAnsi="맑은 고딕" w:cs="Gulim"/>
                <w:color w:val="000000"/>
                <w:kern w:val="0"/>
                <w:szCs w:val="20"/>
              </w:rPr>
            </w:pPr>
            <w:r w:rsidRPr="0094165B">
              <w:rPr>
                <w:rFonts w:ascii="맑은 고딕" w:eastAsia="맑은 고딕" w:hAnsi="맑은 고딕" w:cs="Gulim" w:hint="eastAsia"/>
                <w:color w:val="000000"/>
                <w:kern w:val="0"/>
                <w:szCs w:val="20"/>
              </w:rPr>
              <w:t>- 신체적 조건과 출신 지역, 혼인 여부, 재산, 구직자 직계존비속 및 형제자매의 학력, 직업, 재산과 관련된 정보는 지원서류에 포함하지 마십시오. </w:t>
            </w:r>
          </w:p>
          <w:p w14:paraId="364307A0" w14:textId="77777777" w:rsidR="0094165B" w:rsidRPr="0094165B" w:rsidRDefault="0094165B" w:rsidP="0094165B">
            <w:pPr>
              <w:widowControl/>
              <w:wordWrap/>
              <w:autoSpaceDE/>
              <w:autoSpaceDN/>
              <w:spacing w:after="0" w:line="240" w:lineRule="auto"/>
              <w:jc w:val="left"/>
              <w:rPr>
                <w:rFonts w:ascii="맑은 고딕" w:eastAsia="맑은 고딕" w:hAnsi="맑은 고딕" w:cs="Gulim"/>
                <w:color w:val="000000"/>
                <w:kern w:val="0"/>
                <w:szCs w:val="20"/>
              </w:rPr>
            </w:pPr>
            <w:r w:rsidRPr="0094165B">
              <w:rPr>
                <w:rFonts w:ascii="맑은 고딕" w:eastAsia="맑은 고딕" w:hAnsi="맑은 고딕" w:cs="Gulim" w:hint="eastAsia"/>
                <w:color w:val="000000"/>
                <w:kern w:val="0"/>
                <w:szCs w:val="20"/>
              </w:rPr>
              <w:t>(단, 바이엘코리아에 재직 중인 가족이 있을 경우, 회사가 공정한 채용을 위한 조치를 취할 수 있도록 입사지원서를 통해 사전에 고지해 주시기 바랍니다.) </w:t>
            </w:r>
          </w:p>
          <w:p w14:paraId="44885539" w14:textId="77777777" w:rsidR="0094165B" w:rsidRPr="0094165B" w:rsidRDefault="0094165B" w:rsidP="0094165B">
            <w:pPr>
              <w:widowControl/>
              <w:wordWrap/>
              <w:autoSpaceDE/>
              <w:autoSpaceDN/>
              <w:spacing w:after="0" w:line="240" w:lineRule="auto"/>
              <w:jc w:val="left"/>
              <w:rPr>
                <w:rFonts w:ascii="맑은 고딕" w:eastAsia="맑은 고딕" w:hAnsi="맑은 고딕" w:cs="Gulim"/>
                <w:color w:val="333333"/>
                <w:spacing w:val="-15"/>
                <w:kern w:val="0"/>
                <w:sz w:val="24"/>
                <w:szCs w:val="24"/>
              </w:rPr>
            </w:pPr>
          </w:p>
        </w:tc>
      </w:tr>
    </w:tbl>
    <w:p w14:paraId="4A53CBEE" w14:textId="77777777" w:rsidR="00087F36" w:rsidRPr="0094165B" w:rsidRDefault="00087F36"/>
    <w:sectPr w:rsidR="00087F36" w:rsidRPr="0094165B" w:rsidSect="00136F38">
      <w:footerReference w:type="default" r:id="rId7"/>
      <w:pgSz w:w="11906" w:h="16838"/>
      <w:pgMar w:top="1440"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829DA" w14:textId="77777777" w:rsidR="00CD1E0F" w:rsidRDefault="00CD1E0F" w:rsidP="0094165B">
      <w:pPr>
        <w:spacing w:after="0" w:line="240" w:lineRule="auto"/>
      </w:pPr>
      <w:r>
        <w:separator/>
      </w:r>
    </w:p>
  </w:endnote>
  <w:endnote w:type="continuationSeparator" w:id="0">
    <w:p w14:paraId="6FAB210A" w14:textId="77777777" w:rsidR="00CD1E0F" w:rsidRDefault="00CD1E0F" w:rsidP="00941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A4935" w14:textId="11047E0B" w:rsidR="0094165B" w:rsidRDefault="0094165B">
    <w:pPr>
      <w:pStyle w:val="a5"/>
    </w:pPr>
    <w:r>
      <w:rPr>
        <w:noProof/>
      </w:rPr>
      <mc:AlternateContent>
        <mc:Choice Requires="wps">
          <w:drawing>
            <wp:anchor distT="0" distB="0" distL="114300" distR="114300" simplePos="0" relativeHeight="251657216" behindDoc="0" locked="0" layoutInCell="0" allowOverlap="1" wp14:anchorId="7464265D" wp14:editId="0C2F82E9">
              <wp:simplePos x="0" y="0"/>
              <wp:positionH relativeFrom="page">
                <wp:posOffset>0</wp:posOffset>
              </wp:positionH>
              <wp:positionV relativeFrom="page">
                <wp:posOffset>10125075</wp:posOffset>
              </wp:positionV>
              <wp:extent cx="7560310" cy="375920"/>
              <wp:effectExtent l="0" t="0" r="0" b="5080"/>
              <wp:wrapNone/>
              <wp:docPr id="1" name="MSIPCM2eeb4de4ad8b90079b8574eb" descr="{&quot;HashCode&quot;:-24233945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75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5E937" w14:textId="76298A5A" w:rsidR="0094165B" w:rsidRPr="0094165B" w:rsidRDefault="0094165B" w:rsidP="0094165B">
                          <w:pPr>
                            <w:spacing w:after="0"/>
                            <w:jc w:val="right"/>
                            <w:rPr>
                              <w:rFonts w:ascii="Calibri" w:hAnsi="Calibri" w:cs="Calibri"/>
                              <w:color w:val="FF8939"/>
                              <w:sz w:val="44"/>
                            </w:rPr>
                          </w:pPr>
                          <w:r w:rsidRPr="0094165B">
                            <w:rPr>
                              <w:rFonts w:ascii="Calibri" w:hAnsi="Calibri" w:cs="Calibri"/>
                              <w:color w:val="FF8939"/>
                              <w:sz w:val="44"/>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7464265D" id="_x0000_t202" coordsize="21600,21600" o:spt="202" path="m,l,21600r21600,l21600,xe">
              <v:stroke joinstyle="miter"/>
              <v:path gradientshapeok="t" o:connecttype="rect"/>
            </v:shapetype>
            <v:shape id="MSIPCM2eeb4de4ad8b90079b8574eb" o:spid="_x0000_s1026" type="#_x0000_t202" alt="{&quot;HashCode&quot;:-242339457,&quot;Height&quot;:841.0,&quot;Width&quot;:595.0,&quot;Placement&quot;:&quot;Footer&quot;,&quot;Index&quot;:&quot;Primary&quot;,&quot;Section&quot;:1,&quot;Top&quot;:0.0,&quot;Left&quot;:0.0}" style="position:absolute;left:0;text-align:left;margin-left:0;margin-top:797.25pt;width:595.3pt;height:29.6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" o:allowincell="f" filled="f" stroked="f" strokeweight=".5pt">
              <v:textbox inset=",0,20pt,0">
                <w:txbxContent>
                  <w:p w14:paraId="30B5E937" w14:textId="76298A5A" w:rsidR="0094165B" w:rsidRPr="0094165B" w:rsidRDefault="0094165B" w:rsidP="0094165B">
                    <w:pPr>
                      <w:spacing w:after="0"/>
                      <w:jc w:val="right"/>
                      <w:rPr>
                        <w:rFonts w:ascii="Calibri" w:hAnsi="Calibri" w:cs="Calibri"/>
                        <w:color w:val="FF8939"/>
                        <w:sz w:val="44"/>
                      </w:rPr>
                    </w:pPr>
                    <w:r w:rsidRPr="0094165B">
                      <w:rPr>
                        <w:rFonts w:ascii="Calibri" w:hAnsi="Calibri" w:cs="Calibri"/>
                        <w:color w:val="FF8939"/>
                        <w:sz w:val="44"/>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49192" w14:textId="77777777" w:rsidR="00CD1E0F" w:rsidRDefault="00CD1E0F" w:rsidP="0094165B">
      <w:pPr>
        <w:spacing w:after="0" w:line="240" w:lineRule="auto"/>
      </w:pPr>
      <w:r>
        <w:separator/>
      </w:r>
    </w:p>
  </w:footnote>
  <w:footnote w:type="continuationSeparator" w:id="0">
    <w:p w14:paraId="12660C52" w14:textId="77777777" w:rsidR="00CD1E0F" w:rsidRDefault="00CD1E0F" w:rsidP="009416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5B"/>
    <w:rsid w:val="000025B0"/>
    <w:rsid w:val="00087F36"/>
    <w:rsid w:val="00131F67"/>
    <w:rsid w:val="00136F38"/>
    <w:rsid w:val="001B7A85"/>
    <w:rsid w:val="00261080"/>
    <w:rsid w:val="00351213"/>
    <w:rsid w:val="00362E08"/>
    <w:rsid w:val="003B34CE"/>
    <w:rsid w:val="003D1D3E"/>
    <w:rsid w:val="00415D16"/>
    <w:rsid w:val="004E664B"/>
    <w:rsid w:val="005008C7"/>
    <w:rsid w:val="0055260D"/>
    <w:rsid w:val="0074376C"/>
    <w:rsid w:val="008F1063"/>
    <w:rsid w:val="0094165B"/>
    <w:rsid w:val="009A0B14"/>
    <w:rsid w:val="00A01C26"/>
    <w:rsid w:val="00A1237A"/>
    <w:rsid w:val="00A2639E"/>
    <w:rsid w:val="00AB4B9B"/>
    <w:rsid w:val="00AD7729"/>
    <w:rsid w:val="00B21729"/>
    <w:rsid w:val="00B976DA"/>
    <w:rsid w:val="00CD1E0F"/>
    <w:rsid w:val="00D26B12"/>
    <w:rsid w:val="00D71233"/>
    <w:rsid w:val="00D84C8C"/>
    <w:rsid w:val="00E90CFD"/>
    <w:rsid w:val="00EA6D11"/>
    <w:rsid w:val="00ED6724"/>
    <w:rsid w:val="00EF5CC9"/>
    <w:rsid w:val="00F2180F"/>
    <w:rsid w:val="00F35AA9"/>
    <w:rsid w:val="00FA331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0B19C"/>
  <w15:chartTrackingRefBased/>
  <w15:docId w15:val="{C2767EC5-0B1D-4861-8977-D61F635D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Cs w:val="22"/>
        <w:lang w:val="en-US" w:eastAsia="ko-KR" w:bidi="ar-SA"/>
      </w:rPr>
    </w:rPrDefault>
    <w:pPrDefault>
      <w:pPr>
        <w:widowControl w:val="0"/>
        <w:wordWrap w:val="0"/>
        <w:autoSpaceDE w:val="0"/>
        <w:autoSpaceDN w:val="0"/>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rsid w:val="0094165B"/>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paragraph" w:styleId="a3">
    <w:name w:val="Normal (Web)"/>
    <w:basedOn w:val="a"/>
    <w:uiPriority w:val="99"/>
    <w:semiHidden/>
    <w:unhideWhenUsed/>
    <w:rsid w:val="0094165B"/>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paragraph" w:styleId="a4">
    <w:name w:val="header"/>
    <w:basedOn w:val="a"/>
    <w:link w:val="Char"/>
    <w:uiPriority w:val="99"/>
    <w:unhideWhenUsed/>
    <w:rsid w:val="0094165B"/>
    <w:pPr>
      <w:tabs>
        <w:tab w:val="center" w:pos="4513"/>
        <w:tab w:val="right" w:pos="9026"/>
      </w:tabs>
      <w:snapToGrid w:val="0"/>
    </w:pPr>
  </w:style>
  <w:style w:type="character" w:customStyle="1" w:styleId="Char">
    <w:name w:val="머리글 Char"/>
    <w:basedOn w:val="a0"/>
    <w:link w:val="a4"/>
    <w:uiPriority w:val="99"/>
    <w:rsid w:val="0094165B"/>
  </w:style>
  <w:style w:type="paragraph" w:styleId="a5">
    <w:name w:val="footer"/>
    <w:basedOn w:val="a"/>
    <w:link w:val="Char0"/>
    <w:uiPriority w:val="99"/>
    <w:unhideWhenUsed/>
    <w:rsid w:val="0094165B"/>
    <w:pPr>
      <w:tabs>
        <w:tab w:val="center" w:pos="4513"/>
        <w:tab w:val="right" w:pos="9026"/>
      </w:tabs>
      <w:snapToGrid w:val="0"/>
    </w:pPr>
  </w:style>
  <w:style w:type="character" w:customStyle="1" w:styleId="Char0">
    <w:name w:val="바닥글 Char"/>
    <w:basedOn w:val="a0"/>
    <w:link w:val="a5"/>
    <w:uiPriority w:val="99"/>
    <w:rsid w:val="00941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1374">
      <w:bodyDiv w:val="1"/>
      <w:marLeft w:val="0"/>
      <w:marRight w:val="0"/>
      <w:marTop w:val="0"/>
      <w:marBottom w:val="0"/>
      <w:divBdr>
        <w:top w:val="none" w:sz="0" w:space="0" w:color="auto"/>
        <w:left w:val="none" w:sz="0" w:space="0" w:color="auto"/>
        <w:bottom w:val="none" w:sz="0" w:space="0" w:color="auto"/>
        <w:right w:val="none" w:sz="0" w:space="0" w:color="auto"/>
      </w:divBdr>
      <w:divsChild>
        <w:div w:id="970789207">
          <w:marLeft w:val="0"/>
          <w:marRight w:val="0"/>
          <w:marTop w:val="0"/>
          <w:marBottom w:val="0"/>
          <w:divBdr>
            <w:top w:val="none" w:sz="0" w:space="0" w:color="auto"/>
            <w:left w:val="none" w:sz="0" w:space="0" w:color="auto"/>
            <w:bottom w:val="none" w:sz="0" w:space="0" w:color="auto"/>
            <w:right w:val="none" w:sz="0" w:space="0" w:color="auto"/>
          </w:divBdr>
        </w:div>
        <w:div w:id="1087118397">
          <w:marLeft w:val="0"/>
          <w:marRight w:val="0"/>
          <w:marTop w:val="0"/>
          <w:marBottom w:val="0"/>
          <w:divBdr>
            <w:top w:val="none" w:sz="0" w:space="0" w:color="auto"/>
            <w:left w:val="none" w:sz="0" w:space="0" w:color="auto"/>
            <w:bottom w:val="none" w:sz="0" w:space="0" w:color="auto"/>
            <w:right w:val="none" w:sz="0" w:space="0" w:color="auto"/>
          </w:divBdr>
        </w:div>
        <w:div w:id="1808663716">
          <w:marLeft w:val="0"/>
          <w:marRight w:val="0"/>
          <w:marTop w:val="0"/>
          <w:marBottom w:val="0"/>
          <w:divBdr>
            <w:top w:val="none" w:sz="0" w:space="0" w:color="auto"/>
            <w:left w:val="none" w:sz="0" w:space="0" w:color="auto"/>
            <w:bottom w:val="none" w:sz="0" w:space="0" w:color="auto"/>
            <w:right w:val="none" w:sz="0" w:space="0" w:color="auto"/>
          </w:divBdr>
        </w:div>
      </w:divsChild>
    </w:div>
    <w:div w:id="119350288">
      <w:bodyDiv w:val="1"/>
      <w:marLeft w:val="0"/>
      <w:marRight w:val="0"/>
      <w:marTop w:val="0"/>
      <w:marBottom w:val="0"/>
      <w:divBdr>
        <w:top w:val="none" w:sz="0" w:space="0" w:color="auto"/>
        <w:left w:val="none" w:sz="0" w:space="0" w:color="auto"/>
        <w:bottom w:val="none" w:sz="0" w:space="0" w:color="auto"/>
        <w:right w:val="none" w:sz="0" w:space="0" w:color="auto"/>
      </w:divBdr>
      <w:divsChild>
        <w:div w:id="1710952395">
          <w:marLeft w:val="0"/>
          <w:marRight w:val="0"/>
          <w:marTop w:val="0"/>
          <w:marBottom w:val="0"/>
          <w:divBdr>
            <w:top w:val="none" w:sz="0" w:space="0" w:color="auto"/>
            <w:left w:val="none" w:sz="0" w:space="0" w:color="auto"/>
            <w:bottom w:val="none" w:sz="0" w:space="0" w:color="auto"/>
            <w:right w:val="none" w:sz="0" w:space="0" w:color="auto"/>
          </w:divBdr>
        </w:div>
        <w:div w:id="1947735035">
          <w:marLeft w:val="0"/>
          <w:marRight w:val="0"/>
          <w:marTop w:val="0"/>
          <w:marBottom w:val="0"/>
          <w:divBdr>
            <w:top w:val="none" w:sz="0" w:space="0" w:color="auto"/>
            <w:left w:val="none" w:sz="0" w:space="0" w:color="auto"/>
            <w:bottom w:val="none" w:sz="0" w:space="0" w:color="auto"/>
            <w:right w:val="none" w:sz="0" w:space="0" w:color="auto"/>
          </w:divBdr>
        </w:div>
        <w:div w:id="190729613">
          <w:marLeft w:val="0"/>
          <w:marRight w:val="0"/>
          <w:marTop w:val="0"/>
          <w:marBottom w:val="0"/>
          <w:divBdr>
            <w:top w:val="none" w:sz="0" w:space="0" w:color="auto"/>
            <w:left w:val="none" w:sz="0" w:space="0" w:color="auto"/>
            <w:bottom w:val="none" w:sz="0" w:space="0" w:color="auto"/>
            <w:right w:val="none" w:sz="0" w:space="0" w:color="auto"/>
          </w:divBdr>
        </w:div>
        <w:div w:id="864513505">
          <w:marLeft w:val="0"/>
          <w:marRight w:val="0"/>
          <w:marTop w:val="0"/>
          <w:marBottom w:val="0"/>
          <w:divBdr>
            <w:top w:val="none" w:sz="0" w:space="0" w:color="auto"/>
            <w:left w:val="none" w:sz="0" w:space="0" w:color="auto"/>
            <w:bottom w:val="none" w:sz="0" w:space="0" w:color="auto"/>
            <w:right w:val="none" w:sz="0" w:space="0" w:color="auto"/>
          </w:divBdr>
        </w:div>
        <w:div w:id="2051369441">
          <w:marLeft w:val="0"/>
          <w:marRight w:val="0"/>
          <w:marTop w:val="0"/>
          <w:marBottom w:val="0"/>
          <w:divBdr>
            <w:top w:val="none" w:sz="0" w:space="0" w:color="auto"/>
            <w:left w:val="none" w:sz="0" w:space="0" w:color="auto"/>
            <w:bottom w:val="none" w:sz="0" w:space="0" w:color="auto"/>
            <w:right w:val="none" w:sz="0" w:space="0" w:color="auto"/>
          </w:divBdr>
        </w:div>
      </w:divsChild>
    </w:div>
    <w:div w:id="218327685">
      <w:bodyDiv w:val="1"/>
      <w:marLeft w:val="0"/>
      <w:marRight w:val="0"/>
      <w:marTop w:val="0"/>
      <w:marBottom w:val="0"/>
      <w:divBdr>
        <w:top w:val="none" w:sz="0" w:space="0" w:color="auto"/>
        <w:left w:val="none" w:sz="0" w:space="0" w:color="auto"/>
        <w:bottom w:val="none" w:sz="0" w:space="0" w:color="auto"/>
        <w:right w:val="none" w:sz="0" w:space="0" w:color="auto"/>
      </w:divBdr>
    </w:div>
    <w:div w:id="291208439">
      <w:bodyDiv w:val="1"/>
      <w:marLeft w:val="0"/>
      <w:marRight w:val="0"/>
      <w:marTop w:val="0"/>
      <w:marBottom w:val="0"/>
      <w:divBdr>
        <w:top w:val="none" w:sz="0" w:space="0" w:color="auto"/>
        <w:left w:val="none" w:sz="0" w:space="0" w:color="auto"/>
        <w:bottom w:val="none" w:sz="0" w:space="0" w:color="auto"/>
        <w:right w:val="none" w:sz="0" w:space="0" w:color="auto"/>
      </w:divBdr>
      <w:divsChild>
        <w:div w:id="427965888">
          <w:marLeft w:val="0"/>
          <w:marRight w:val="0"/>
          <w:marTop w:val="0"/>
          <w:marBottom w:val="0"/>
          <w:divBdr>
            <w:top w:val="none" w:sz="0" w:space="0" w:color="auto"/>
            <w:left w:val="none" w:sz="0" w:space="0" w:color="auto"/>
            <w:bottom w:val="none" w:sz="0" w:space="0" w:color="auto"/>
            <w:right w:val="none" w:sz="0" w:space="0" w:color="auto"/>
          </w:divBdr>
        </w:div>
        <w:div w:id="368533443">
          <w:marLeft w:val="0"/>
          <w:marRight w:val="0"/>
          <w:marTop w:val="0"/>
          <w:marBottom w:val="0"/>
          <w:divBdr>
            <w:top w:val="none" w:sz="0" w:space="0" w:color="auto"/>
            <w:left w:val="none" w:sz="0" w:space="0" w:color="auto"/>
            <w:bottom w:val="none" w:sz="0" w:space="0" w:color="auto"/>
            <w:right w:val="none" w:sz="0" w:space="0" w:color="auto"/>
          </w:divBdr>
        </w:div>
        <w:div w:id="1489638409">
          <w:marLeft w:val="0"/>
          <w:marRight w:val="0"/>
          <w:marTop w:val="0"/>
          <w:marBottom w:val="0"/>
          <w:divBdr>
            <w:top w:val="none" w:sz="0" w:space="0" w:color="auto"/>
            <w:left w:val="none" w:sz="0" w:space="0" w:color="auto"/>
            <w:bottom w:val="none" w:sz="0" w:space="0" w:color="auto"/>
            <w:right w:val="none" w:sz="0" w:space="0" w:color="auto"/>
          </w:divBdr>
        </w:div>
        <w:div w:id="605503379">
          <w:marLeft w:val="0"/>
          <w:marRight w:val="0"/>
          <w:marTop w:val="0"/>
          <w:marBottom w:val="0"/>
          <w:divBdr>
            <w:top w:val="none" w:sz="0" w:space="0" w:color="auto"/>
            <w:left w:val="none" w:sz="0" w:space="0" w:color="auto"/>
            <w:bottom w:val="none" w:sz="0" w:space="0" w:color="auto"/>
            <w:right w:val="none" w:sz="0" w:space="0" w:color="auto"/>
          </w:divBdr>
        </w:div>
      </w:divsChild>
    </w:div>
    <w:div w:id="372194004">
      <w:bodyDiv w:val="1"/>
      <w:marLeft w:val="0"/>
      <w:marRight w:val="0"/>
      <w:marTop w:val="0"/>
      <w:marBottom w:val="0"/>
      <w:divBdr>
        <w:top w:val="none" w:sz="0" w:space="0" w:color="auto"/>
        <w:left w:val="none" w:sz="0" w:space="0" w:color="auto"/>
        <w:bottom w:val="none" w:sz="0" w:space="0" w:color="auto"/>
        <w:right w:val="none" w:sz="0" w:space="0" w:color="auto"/>
      </w:divBdr>
      <w:divsChild>
        <w:div w:id="1347514283">
          <w:marLeft w:val="0"/>
          <w:marRight w:val="0"/>
          <w:marTop w:val="0"/>
          <w:marBottom w:val="0"/>
          <w:divBdr>
            <w:top w:val="none" w:sz="0" w:space="0" w:color="auto"/>
            <w:left w:val="none" w:sz="0" w:space="0" w:color="auto"/>
            <w:bottom w:val="none" w:sz="0" w:space="0" w:color="auto"/>
            <w:right w:val="none" w:sz="0" w:space="0" w:color="auto"/>
          </w:divBdr>
          <w:divsChild>
            <w:div w:id="1386559577">
              <w:marLeft w:val="0"/>
              <w:marRight w:val="0"/>
              <w:marTop w:val="0"/>
              <w:marBottom w:val="0"/>
              <w:divBdr>
                <w:top w:val="none" w:sz="0" w:space="0" w:color="auto"/>
                <w:left w:val="none" w:sz="0" w:space="0" w:color="auto"/>
                <w:bottom w:val="none" w:sz="0" w:space="0" w:color="auto"/>
                <w:right w:val="none" w:sz="0" w:space="0" w:color="auto"/>
              </w:divBdr>
              <w:divsChild>
                <w:div w:id="2119713519">
                  <w:marLeft w:val="0"/>
                  <w:marRight w:val="0"/>
                  <w:marTop w:val="0"/>
                  <w:marBottom w:val="0"/>
                  <w:divBdr>
                    <w:top w:val="none" w:sz="0" w:space="0" w:color="auto"/>
                    <w:left w:val="none" w:sz="0" w:space="0" w:color="auto"/>
                    <w:bottom w:val="none" w:sz="0" w:space="0" w:color="auto"/>
                    <w:right w:val="none" w:sz="0" w:space="0" w:color="auto"/>
                  </w:divBdr>
                  <w:divsChild>
                    <w:div w:id="1723207758">
                      <w:marLeft w:val="0"/>
                      <w:marRight w:val="0"/>
                      <w:marTop w:val="0"/>
                      <w:marBottom w:val="0"/>
                      <w:divBdr>
                        <w:top w:val="none" w:sz="0" w:space="0" w:color="auto"/>
                        <w:left w:val="none" w:sz="0" w:space="0" w:color="auto"/>
                        <w:bottom w:val="none" w:sz="0" w:space="0" w:color="auto"/>
                        <w:right w:val="none" w:sz="0" w:space="0" w:color="auto"/>
                      </w:divBdr>
                    </w:div>
                  </w:divsChild>
                </w:div>
                <w:div w:id="27880967">
                  <w:marLeft w:val="0"/>
                  <w:marRight w:val="0"/>
                  <w:marTop w:val="0"/>
                  <w:marBottom w:val="0"/>
                  <w:divBdr>
                    <w:top w:val="none" w:sz="0" w:space="0" w:color="auto"/>
                    <w:left w:val="none" w:sz="0" w:space="0" w:color="auto"/>
                    <w:bottom w:val="none" w:sz="0" w:space="0" w:color="auto"/>
                    <w:right w:val="none" w:sz="0" w:space="0" w:color="auto"/>
                  </w:divBdr>
                  <w:divsChild>
                    <w:div w:id="39513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155296">
          <w:marLeft w:val="0"/>
          <w:marRight w:val="0"/>
          <w:marTop w:val="0"/>
          <w:marBottom w:val="0"/>
          <w:divBdr>
            <w:top w:val="none" w:sz="0" w:space="0" w:color="auto"/>
            <w:left w:val="none" w:sz="0" w:space="0" w:color="auto"/>
            <w:bottom w:val="none" w:sz="0" w:space="0" w:color="auto"/>
            <w:right w:val="none" w:sz="0" w:space="0" w:color="auto"/>
          </w:divBdr>
          <w:divsChild>
            <w:div w:id="862520825">
              <w:marLeft w:val="0"/>
              <w:marRight w:val="0"/>
              <w:marTop w:val="0"/>
              <w:marBottom w:val="0"/>
              <w:divBdr>
                <w:top w:val="none" w:sz="0" w:space="0" w:color="auto"/>
                <w:left w:val="none" w:sz="0" w:space="0" w:color="auto"/>
                <w:bottom w:val="none" w:sz="0" w:space="0" w:color="auto"/>
                <w:right w:val="none" w:sz="0" w:space="0" w:color="auto"/>
              </w:divBdr>
            </w:div>
          </w:divsChild>
        </w:div>
        <w:div w:id="610474473">
          <w:marLeft w:val="0"/>
          <w:marRight w:val="0"/>
          <w:marTop w:val="0"/>
          <w:marBottom w:val="0"/>
          <w:divBdr>
            <w:top w:val="none" w:sz="0" w:space="0" w:color="auto"/>
            <w:left w:val="none" w:sz="0" w:space="0" w:color="auto"/>
            <w:bottom w:val="none" w:sz="0" w:space="0" w:color="auto"/>
            <w:right w:val="none" w:sz="0" w:space="0" w:color="auto"/>
          </w:divBdr>
          <w:divsChild>
            <w:div w:id="553735301">
              <w:marLeft w:val="0"/>
              <w:marRight w:val="0"/>
              <w:marTop w:val="0"/>
              <w:marBottom w:val="0"/>
              <w:divBdr>
                <w:top w:val="none" w:sz="0" w:space="0" w:color="auto"/>
                <w:left w:val="none" w:sz="0" w:space="0" w:color="auto"/>
                <w:bottom w:val="none" w:sz="0" w:space="0" w:color="auto"/>
                <w:right w:val="none" w:sz="0" w:space="0" w:color="auto"/>
              </w:divBdr>
              <w:divsChild>
                <w:div w:id="1985430694">
                  <w:marLeft w:val="0"/>
                  <w:marRight w:val="0"/>
                  <w:marTop w:val="0"/>
                  <w:marBottom w:val="0"/>
                  <w:divBdr>
                    <w:top w:val="none" w:sz="0" w:space="0" w:color="auto"/>
                    <w:left w:val="none" w:sz="0" w:space="0" w:color="auto"/>
                    <w:bottom w:val="none" w:sz="0" w:space="0" w:color="auto"/>
                    <w:right w:val="none" w:sz="0" w:space="0" w:color="auto"/>
                  </w:divBdr>
                </w:div>
                <w:div w:id="7265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93866">
      <w:bodyDiv w:val="1"/>
      <w:marLeft w:val="0"/>
      <w:marRight w:val="0"/>
      <w:marTop w:val="0"/>
      <w:marBottom w:val="0"/>
      <w:divBdr>
        <w:top w:val="none" w:sz="0" w:space="0" w:color="auto"/>
        <w:left w:val="none" w:sz="0" w:space="0" w:color="auto"/>
        <w:bottom w:val="none" w:sz="0" w:space="0" w:color="auto"/>
        <w:right w:val="none" w:sz="0" w:space="0" w:color="auto"/>
      </w:divBdr>
    </w:div>
    <w:div w:id="795879015">
      <w:bodyDiv w:val="1"/>
      <w:marLeft w:val="0"/>
      <w:marRight w:val="0"/>
      <w:marTop w:val="0"/>
      <w:marBottom w:val="0"/>
      <w:divBdr>
        <w:top w:val="none" w:sz="0" w:space="0" w:color="auto"/>
        <w:left w:val="none" w:sz="0" w:space="0" w:color="auto"/>
        <w:bottom w:val="none" w:sz="0" w:space="0" w:color="auto"/>
        <w:right w:val="none" w:sz="0" w:space="0" w:color="auto"/>
      </w:divBdr>
    </w:div>
    <w:div w:id="857042773">
      <w:bodyDiv w:val="1"/>
      <w:marLeft w:val="0"/>
      <w:marRight w:val="0"/>
      <w:marTop w:val="0"/>
      <w:marBottom w:val="0"/>
      <w:divBdr>
        <w:top w:val="none" w:sz="0" w:space="0" w:color="auto"/>
        <w:left w:val="none" w:sz="0" w:space="0" w:color="auto"/>
        <w:bottom w:val="none" w:sz="0" w:space="0" w:color="auto"/>
        <w:right w:val="none" w:sz="0" w:space="0" w:color="auto"/>
      </w:divBdr>
    </w:div>
    <w:div w:id="983194229">
      <w:bodyDiv w:val="1"/>
      <w:marLeft w:val="0"/>
      <w:marRight w:val="0"/>
      <w:marTop w:val="0"/>
      <w:marBottom w:val="0"/>
      <w:divBdr>
        <w:top w:val="none" w:sz="0" w:space="0" w:color="auto"/>
        <w:left w:val="none" w:sz="0" w:space="0" w:color="auto"/>
        <w:bottom w:val="none" w:sz="0" w:space="0" w:color="auto"/>
        <w:right w:val="none" w:sz="0" w:space="0" w:color="auto"/>
      </w:divBdr>
      <w:divsChild>
        <w:div w:id="312179653">
          <w:marLeft w:val="0"/>
          <w:marRight w:val="0"/>
          <w:marTop w:val="0"/>
          <w:marBottom w:val="0"/>
          <w:divBdr>
            <w:top w:val="none" w:sz="0" w:space="0" w:color="auto"/>
            <w:left w:val="none" w:sz="0" w:space="0" w:color="auto"/>
            <w:bottom w:val="none" w:sz="0" w:space="0" w:color="auto"/>
            <w:right w:val="none" w:sz="0" w:space="0" w:color="auto"/>
          </w:divBdr>
        </w:div>
        <w:div w:id="1584413419">
          <w:marLeft w:val="0"/>
          <w:marRight w:val="0"/>
          <w:marTop w:val="0"/>
          <w:marBottom w:val="0"/>
          <w:divBdr>
            <w:top w:val="none" w:sz="0" w:space="0" w:color="auto"/>
            <w:left w:val="none" w:sz="0" w:space="0" w:color="auto"/>
            <w:bottom w:val="none" w:sz="0" w:space="0" w:color="auto"/>
            <w:right w:val="none" w:sz="0" w:space="0" w:color="auto"/>
          </w:divBdr>
        </w:div>
        <w:div w:id="1748841398">
          <w:marLeft w:val="0"/>
          <w:marRight w:val="0"/>
          <w:marTop w:val="0"/>
          <w:marBottom w:val="0"/>
          <w:divBdr>
            <w:top w:val="none" w:sz="0" w:space="0" w:color="auto"/>
            <w:left w:val="none" w:sz="0" w:space="0" w:color="auto"/>
            <w:bottom w:val="none" w:sz="0" w:space="0" w:color="auto"/>
            <w:right w:val="none" w:sz="0" w:space="0" w:color="auto"/>
          </w:divBdr>
        </w:div>
        <w:div w:id="1707943994">
          <w:marLeft w:val="0"/>
          <w:marRight w:val="0"/>
          <w:marTop w:val="0"/>
          <w:marBottom w:val="0"/>
          <w:divBdr>
            <w:top w:val="none" w:sz="0" w:space="0" w:color="auto"/>
            <w:left w:val="none" w:sz="0" w:space="0" w:color="auto"/>
            <w:bottom w:val="none" w:sz="0" w:space="0" w:color="auto"/>
            <w:right w:val="none" w:sz="0" w:space="0" w:color="auto"/>
          </w:divBdr>
        </w:div>
      </w:divsChild>
    </w:div>
    <w:div w:id="1229877609">
      <w:bodyDiv w:val="1"/>
      <w:marLeft w:val="0"/>
      <w:marRight w:val="0"/>
      <w:marTop w:val="0"/>
      <w:marBottom w:val="0"/>
      <w:divBdr>
        <w:top w:val="none" w:sz="0" w:space="0" w:color="auto"/>
        <w:left w:val="none" w:sz="0" w:space="0" w:color="auto"/>
        <w:bottom w:val="none" w:sz="0" w:space="0" w:color="auto"/>
        <w:right w:val="none" w:sz="0" w:space="0" w:color="auto"/>
      </w:divBdr>
    </w:div>
    <w:div w:id="1308366117">
      <w:bodyDiv w:val="1"/>
      <w:marLeft w:val="0"/>
      <w:marRight w:val="0"/>
      <w:marTop w:val="0"/>
      <w:marBottom w:val="0"/>
      <w:divBdr>
        <w:top w:val="none" w:sz="0" w:space="0" w:color="auto"/>
        <w:left w:val="none" w:sz="0" w:space="0" w:color="auto"/>
        <w:bottom w:val="none" w:sz="0" w:space="0" w:color="auto"/>
        <w:right w:val="none" w:sz="0" w:space="0" w:color="auto"/>
      </w:divBdr>
    </w:div>
    <w:div w:id="1549411574">
      <w:bodyDiv w:val="1"/>
      <w:marLeft w:val="0"/>
      <w:marRight w:val="0"/>
      <w:marTop w:val="0"/>
      <w:marBottom w:val="0"/>
      <w:divBdr>
        <w:top w:val="none" w:sz="0" w:space="0" w:color="auto"/>
        <w:left w:val="none" w:sz="0" w:space="0" w:color="auto"/>
        <w:bottom w:val="none" w:sz="0" w:space="0" w:color="auto"/>
        <w:right w:val="none" w:sz="0" w:space="0" w:color="auto"/>
      </w:divBdr>
    </w:div>
    <w:div w:id="1652833087">
      <w:bodyDiv w:val="1"/>
      <w:marLeft w:val="0"/>
      <w:marRight w:val="0"/>
      <w:marTop w:val="0"/>
      <w:marBottom w:val="0"/>
      <w:divBdr>
        <w:top w:val="none" w:sz="0" w:space="0" w:color="auto"/>
        <w:left w:val="none" w:sz="0" w:space="0" w:color="auto"/>
        <w:bottom w:val="none" w:sz="0" w:space="0" w:color="auto"/>
        <w:right w:val="none" w:sz="0" w:space="0" w:color="auto"/>
      </w:divBdr>
    </w:div>
    <w:div w:id="1721711001">
      <w:bodyDiv w:val="1"/>
      <w:marLeft w:val="0"/>
      <w:marRight w:val="0"/>
      <w:marTop w:val="0"/>
      <w:marBottom w:val="0"/>
      <w:divBdr>
        <w:top w:val="none" w:sz="0" w:space="0" w:color="auto"/>
        <w:left w:val="none" w:sz="0" w:space="0" w:color="auto"/>
        <w:bottom w:val="none" w:sz="0" w:space="0" w:color="auto"/>
        <w:right w:val="none" w:sz="0" w:space="0" w:color="auto"/>
      </w:divBdr>
      <w:divsChild>
        <w:div w:id="1738624057">
          <w:marLeft w:val="0"/>
          <w:marRight w:val="0"/>
          <w:marTop w:val="0"/>
          <w:marBottom w:val="0"/>
          <w:divBdr>
            <w:top w:val="none" w:sz="0" w:space="0" w:color="auto"/>
            <w:left w:val="none" w:sz="0" w:space="0" w:color="auto"/>
            <w:bottom w:val="none" w:sz="0" w:space="0" w:color="auto"/>
            <w:right w:val="none" w:sz="0" w:space="0" w:color="auto"/>
          </w:divBdr>
        </w:div>
        <w:div w:id="981696268">
          <w:marLeft w:val="0"/>
          <w:marRight w:val="0"/>
          <w:marTop w:val="0"/>
          <w:marBottom w:val="0"/>
          <w:divBdr>
            <w:top w:val="none" w:sz="0" w:space="0" w:color="auto"/>
            <w:left w:val="none" w:sz="0" w:space="0" w:color="auto"/>
            <w:bottom w:val="none" w:sz="0" w:space="0" w:color="auto"/>
            <w:right w:val="none" w:sz="0" w:space="0" w:color="auto"/>
          </w:divBdr>
        </w:div>
        <w:div w:id="677461689">
          <w:marLeft w:val="0"/>
          <w:marRight w:val="0"/>
          <w:marTop w:val="0"/>
          <w:marBottom w:val="0"/>
          <w:divBdr>
            <w:top w:val="none" w:sz="0" w:space="0" w:color="auto"/>
            <w:left w:val="none" w:sz="0" w:space="0" w:color="auto"/>
            <w:bottom w:val="none" w:sz="0" w:space="0" w:color="auto"/>
            <w:right w:val="none" w:sz="0" w:space="0" w:color="auto"/>
          </w:divBdr>
        </w:div>
      </w:divsChild>
    </w:div>
    <w:div w:id="1770814267">
      <w:bodyDiv w:val="1"/>
      <w:marLeft w:val="0"/>
      <w:marRight w:val="0"/>
      <w:marTop w:val="0"/>
      <w:marBottom w:val="0"/>
      <w:divBdr>
        <w:top w:val="none" w:sz="0" w:space="0" w:color="auto"/>
        <w:left w:val="none" w:sz="0" w:space="0" w:color="auto"/>
        <w:bottom w:val="none" w:sz="0" w:space="0" w:color="auto"/>
        <w:right w:val="none" w:sz="0" w:space="0" w:color="auto"/>
      </w:divBdr>
      <w:divsChild>
        <w:div w:id="864901237">
          <w:marLeft w:val="0"/>
          <w:marRight w:val="0"/>
          <w:marTop w:val="0"/>
          <w:marBottom w:val="0"/>
          <w:divBdr>
            <w:top w:val="none" w:sz="0" w:space="0" w:color="auto"/>
            <w:left w:val="none" w:sz="0" w:space="0" w:color="auto"/>
            <w:bottom w:val="none" w:sz="0" w:space="0" w:color="auto"/>
            <w:right w:val="none" w:sz="0" w:space="0" w:color="auto"/>
          </w:divBdr>
        </w:div>
        <w:div w:id="530999496">
          <w:marLeft w:val="0"/>
          <w:marRight w:val="0"/>
          <w:marTop w:val="0"/>
          <w:marBottom w:val="0"/>
          <w:divBdr>
            <w:top w:val="none" w:sz="0" w:space="0" w:color="auto"/>
            <w:left w:val="none" w:sz="0" w:space="0" w:color="auto"/>
            <w:bottom w:val="none" w:sz="0" w:space="0" w:color="auto"/>
            <w:right w:val="none" w:sz="0" w:space="0" w:color="auto"/>
          </w:divBdr>
        </w:div>
        <w:div w:id="1690377024">
          <w:marLeft w:val="0"/>
          <w:marRight w:val="0"/>
          <w:marTop w:val="0"/>
          <w:marBottom w:val="0"/>
          <w:divBdr>
            <w:top w:val="none" w:sz="0" w:space="0" w:color="auto"/>
            <w:left w:val="none" w:sz="0" w:space="0" w:color="auto"/>
            <w:bottom w:val="none" w:sz="0" w:space="0" w:color="auto"/>
            <w:right w:val="none" w:sz="0" w:space="0" w:color="auto"/>
          </w:divBdr>
        </w:div>
        <w:div w:id="1814980418">
          <w:marLeft w:val="0"/>
          <w:marRight w:val="0"/>
          <w:marTop w:val="0"/>
          <w:marBottom w:val="0"/>
          <w:divBdr>
            <w:top w:val="none" w:sz="0" w:space="0" w:color="auto"/>
            <w:left w:val="none" w:sz="0" w:space="0" w:color="auto"/>
            <w:bottom w:val="none" w:sz="0" w:space="0" w:color="auto"/>
            <w:right w:val="none" w:sz="0" w:space="0" w:color="auto"/>
          </w:divBdr>
        </w:div>
      </w:divsChild>
    </w:div>
    <w:div w:id="203059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221</Words>
  <Characters>1260</Characters>
  <Application>Microsoft Office Word</Application>
  <DocSecurity>0</DocSecurity>
  <Lines>10</Lines>
  <Paragraphs>2</Paragraphs>
  <ScaleCrop>false</ScaleCrop>
  <Company>Bayer AG</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JinHyeon Park</dc:creator>
  <cp:keywords/>
  <dc:description/>
  <cp:lastModifiedBy>JinHyeon Park</cp:lastModifiedBy>
  <cp:revision>9</cp:revision>
  <dcterms:created xsi:type="dcterms:W3CDTF">2022-10-18T05:31:00Z</dcterms:created>
  <dcterms:modified xsi:type="dcterms:W3CDTF">2022-10-20T00:51:00Z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c76c141-ac86-40e5-abf2-c6f60e474cee_Enabled">
    <vt:lpwstr>true</vt:lpwstr>
  </property>
  <property fmtid="{D5CDD505-2E9C-101B-9397-08002B2CF9AE}" pid="3" name="MSIP_Label_2c76c141-ac86-40e5-abf2-c6f60e474cee_SetDate">
    <vt:lpwstr>2022-10-18T05:31:41Z</vt:lpwstr>
  </property>
  <property fmtid="{D5CDD505-2E9C-101B-9397-08002B2CF9AE}" pid="4" name="MSIP_Label_2c76c141-ac86-40e5-abf2-c6f60e474cee_Method">
    <vt:lpwstr>Standard</vt:lpwstr>
  </property>
  <property fmtid="{D5CDD505-2E9C-101B-9397-08002B2CF9AE}" pid="5" name="MSIP_Label_2c76c141-ac86-40e5-abf2-c6f60e474cee_Name">
    <vt:lpwstr>2c76c141-ac86-40e5-abf2-c6f60e474cee</vt:lpwstr>
  </property>
  <property fmtid="{D5CDD505-2E9C-101B-9397-08002B2CF9AE}" pid="6" name="MSIP_Label_2c76c141-ac86-40e5-abf2-c6f60e474cee_SiteId">
    <vt:lpwstr>fcb2b37b-5da0-466b-9b83-0014b67a7c78</vt:lpwstr>
  </property>
  <property fmtid="{D5CDD505-2E9C-101B-9397-08002B2CF9AE}" pid="7" name="MSIP_Label_2c76c141-ac86-40e5-abf2-c6f60e474cee_ActionId">
    <vt:lpwstr>d57ba0ff-c379-47d1-938c-3edc0e9d91f2</vt:lpwstr>
  </property>
  <property fmtid="{D5CDD505-2E9C-101B-9397-08002B2CF9AE}" pid="8" name="MSIP_Label_2c76c141-ac86-40e5-abf2-c6f60e474cee_ContentBits">
    <vt:lpwstr>2</vt:lpwstr>
  </property>
</Properties>
</file>