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>
            <wp:extent cx="2170430" cy="675640"/>
            <wp:effectExtent l="19050" t="0" r="1270" b="0"/>
            <wp:docPr id="2" name="그림 2" descr="EMB000001b4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000001b4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귀교 </w:t>
            </w: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취업지원실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3B1870" w:rsidP="003B1870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B187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한국수력원자력</w:t>
            </w:r>
            <w:r w:rsidR="001A7F7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7C2E7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직원채용 안내</w:t>
            </w:r>
            <w:r w:rsidR="009719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DF679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공문</w:t>
            </w:r>
          </w:p>
        </w:tc>
      </w:tr>
    </w:tbl>
    <w:p w:rsidR="00807752" w:rsidRPr="001F373F" w:rsidRDefault="00807752" w:rsidP="00807752">
      <w:pPr>
        <w:rPr>
          <w:szCs w:val="24"/>
        </w:rPr>
      </w:pPr>
    </w:p>
    <w:p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1" w:name="#5da3aa8a"/>
      <w:bookmarkEnd w:id="1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 교의 무궁한 발전을 진심으로 기원합니다.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2. 귀 교의 우수인재를 선발하고자 아래와 같이 모집요강을 발송하오니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              많은 학생들이 지원 할 수 있도록 협조해 주시면 감사하겠습니다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proofErr w:type="gram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래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-. </w:t>
      </w:r>
      <w:r w:rsidR="003B1870" w:rsidRPr="003B1870">
        <w:rPr>
          <w:rFonts w:ascii="맑은 고딕" w:eastAsia="맑은 고딕" w:hAnsi="맑은 고딕" w:hint="eastAsia"/>
          <w:b/>
          <w:sz w:val="20"/>
          <w:szCs w:val="20"/>
        </w:rPr>
        <w:t>한국수력원자력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모집부문: 모집요강 참조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지원자격 및 자격사항: 모집요강 참조</w:t>
      </w:r>
    </w:p>
    <w:p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r w:rsidR="003B1870" w:rsidRPr="003B1870">
        <w:rPr>
          <w:rFonts w:ascii="맑은 고딕" w:eastAsia="맑은 고딕" w:hAnsi="맑은 고딕" w:hint="eastAsia"/>
          <w:b/>
          <w:sz w:val="20"/>
          <w:szCs w:val="20"/>
        </w:rPr>
        <w:t>한국수력원자력</w:t>
      </w:r>
      <w:r w:rsidR="00681B47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>
        <w:rPr>
          <w:rFonts w:ascii="맑은 고딕" w:eastAsia="맑은 고딕" w:hAnsi="맑은 고딕" w:hint="eastAsia"/>
          <w:color w:val="000000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[</w:t>
      </w:r>
      <w:proofErr w:type="spellStart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기업영업팀</w:t>
      </w:r>
      <w:proofErr w:type="spellEnd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박금이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팀장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6184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)]</w:t>
      </w:r>
    </w:p>
    <w:p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43319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㈜</w:t>
      </w:r>
      <w:proofErr w:type="spellStart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커리어넷</w:t>
      </w:r>
      <w:proofErr w:type="spellEnd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:rsidR="00684D99" w:rsidRDefault="00684D99" w:rsidP="00E617E8">
      <w:pPr>
        <w:rPr>
          <w:szCs w:val="20"/>
        </w:rPr>
      </w:pPr>
      <w:bookmarkStart w:id="2" w:name="#4d1e546c"/>
      <w:bookmarkEnd w:id="2"/>
    </w:p>
    <w:p w:rsidR="00D72438" w:rsidRDefault="00D72438" w:rsidP="00E617E8">
      <w:pPr>
        <w:rPr>
          <w:szCs w:val="20"/>
        </w:rPr>
      </w:pPr>
    </w:p>
    <w:p w:rsidR="00BD3DA7" w:rsidRPr="00EB4DAC" w:rsidRDefault="00BD3DA7" w:rsidP="00E617E8">
      <w:pPr>
        <w:rPr>
          <w:szCs w:val="20"/>
        </w:rPr>
      </w:pPr>
    </w:p>
    <w:p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A2B0A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박금이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  <w:proofErr w:type="spellEnd"/>
          </w:p>
          <w:p w:rsidR="00E617E8" w:rsidRPr="00EB4DAC" w:rsidRDefault="00FA0185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팀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장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FA0185" w:rsidRDefault="00FA0185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FA0185">
              <w:rPr>
                <w:rFonts w:cs="굴림" w:hint="eastAsia"/>
                <w:bCs/>
                <w:color w:val="000000"/>
                <w:kern w:val="0"/>
                <w:szCs w:val="20"/>
              </w:rPr>
              <w:t>박</w:t>
            </w:r>
            <w:r w:rsidRPr="00FA0185">
              <w:rPr>
                <w:rFonts w:cs="굴림" w:hint="eastAsia"/>
                <w:color w:val="000000"/>
                <w:kern w:val="0"/>
                <w:szCs w:val="20"/>
              </w:rPr>
              <w:t>금이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EC" w:rsidRPr="00EB4DAC" w:rsidRDefault="00D829A8" w:rsidP="003B1870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201</w:t>
            </w:r>
            <w:r w:rsidR="006428ED">
              <w:rPr>
                <w:rFonts w:cs="굴림" w:hint="eastAsia"/>
                <w:color w:val="000000"/>
                <w:kern w:val="0"/>
                <w:szCs w:val="20"/>
              </w:rPr>
              <w:t>9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3B1870">
              <w:rPr>
                <w:rFonts w:cs="굴림" w:hint="eastAsia"/>
                <w:color w:val="000000"/>
                <w:kern w:val="0"/>
                <w:szCs w:val="20"/>
              </w:rPr>
              <w:t>10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3B1870">
              <w:rPr>
                <w:rFonts w:cs="굴림" w:hint="eastAsia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우152-880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서울시 구로구 디지털로32가길 16 (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파트너스타워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2차 13층) / www.career.co.kr</w:t>
            </w:r>
          </w:p>
        </w:tc>
      </w:tr>
      <w:tr w:rsidR="00E617E8" w:rsidRPr="00EB4DAC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2B2" w:rsidRPr="006B6E0F" w:rsidRDefault="00E617E8" w:rsidP="00205F8D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proofErr w:type="gramEnd"/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6184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gmpark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>@career.co.kr</w:t>
            </w:r>
          </w:p>
        </w:tc>
      </w:tr>
    </w:tbl>
    <w:p w:rsidR="00D6417B" w:rsidRPr="00026297" w:rsidRDefault="00D6417B" w:rsidP="00D6417B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r w:rsidR="003B1870" w:rsidRPr="003B1870">
        <w:rPr>
          <w:rFonts w:ascii="맑은 고딕" w:eastAsia="맑은 고딕" w:hAnsi="맑은 고딕" w:hint="eastAsia"/>
          <w:b/>
          <w:sz w:val="30"/>
          <w:szCs w:val="30"/>
        </w:rPr>
        <w:t>한국수력원자력</w:t>
      </w:r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D6417B" w:rsidRPr="001A7F7D" w:rsidTr="00056913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:rsidR="00D44598" w:rsidRPr="008606B1" w:rsidRDefault="003B1870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3B1870">
              <w:rPr>
                <w:b/>
                <w:sz w:val="32"/>
                <w:szCs w:val="32"/>
              </w:rPr>
              <w:t xml:space="preserve">2019년도 장애인 </w:t>
            </w:r>
            <w:proofErr w:type="spellStart"/>
            <w:r w:rsidRPr="003B1870">
              <w:rPr>
                <w:b/>
                <w:sz w:val="32"/>
                <w:szCs w:val="32"/>
              </w:rPr>
              <w:t>체험형</w:t>
            </w:r>
            <w:proofErr w:type="spellEnd"/>
            <w:r w:rsidRPr="003B1870">
              <w:rPr>
                <w:b/>
                <w:sz w:val="32"/>
                <w:szCs w:val="32"/>
              </w:rPr>
              <w:t xml:space="preserve"> 청년인턴 채용</w:t>
            </w:r>
          </w:p>
          <w:p w:rsidR="00D6417B" w:rsidRPr="00AA77BF" w:rsidRDefault="00684D99" w:rsidP="003B1870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684D99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</w:t>
            </w:r>
            <w:r w:rsidRPr="00971940">
              <w:rPr>
                <w:rFonts w:asciiTheme="minorEastAsia" w:eastAsiaTheme="minorEastAsia" w:hAnsiTheme="minorEastAsia"/>
                <w:b/>
                <w:bCs/>
                <w:spacing w:val="-13"/>
                <w:sz w:val="24"/>
                <w:szCs w:val="24"/>
              </w:rPr>
              <w:t>선발모집</w:t>
            </w:r>
            <w:r w:rsidRPr="00971940"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</w:t>
            </w:r>
            <w:proofErr w:type="gramStart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>마감일 :</w:t>
            </w:r>
            <w:proofErr w:type="gramEnd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 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(~</w:t>
            </w:r>
            <w:r w:rsidR="003B1870">
              <w:rPr>
                <w:rFonts w:hint="eastAsia"/>
                <w:b/>
                <w:bCs/>
                <w:spacing w:val="-30"/>
                <w:sz w:val="24"/>
                <w:szCs w:val="24"/>
              </w:rPr>
              <w:t>11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 w:rsidR="003B1870">
              <w:rPr>
                <w:rFonts w:hint="eastAsia"/>
                <w:b/>
                <w:bCs/>
                <w:spacing w:val="-30"/>
                <w:sz w:val="24"/>
                <w:szCs w:val="24"/>
              </w:rPr>
              <w:t>1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:rsidR="00D6417B" w:rsidRDefault="00D6417B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5A47102E" wp14:editId="734488ED">
                  <wp:extent cx="241300" cy="215900"/>
                  <wp:effectExtent l="0" t="0" r="0" b="0"/>
                  <wp:docPr id="42" name="그림 42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선발인원 :</w:t>
            </w:r>
            <w:proofErr w:type="gramEnd"/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 xml:space="preserve"> 총 30명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991"/>
              <w:gridCol w:w="991"/>
              <w:gridCol w:w="991"/>
              <w:gridCol w:w="991"/>
              <w:gridCol w:w="991"/>
              <w:gridCol w:w="1081"/>
              <w:gridCol w:w="991"/>
              <w:gridCol w:w="991"/>
            </w:tblGrid>
            <w:tr w:rsidR="003B1870" w:rsidRPr="003B1870"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본사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고리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한빛</w:t>
                  </w:r>
                  <w:proofErr w:type="spellEnd"/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월성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한울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새울</w:t>
                  </w:r>
                </w:p>
              </w:tc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한강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수력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청평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양수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삼랑진</w:t>
                  </w:r>
                  <w:proofErr w:type="spellEnd"/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양수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무주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양수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산청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양수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양양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양수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청송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양수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예천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양수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중앙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연구원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인재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개발원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방사선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보건원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UAE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센터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3B1870" w:rsidRPr="003B1870" w:rsidRDefault="003B1870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rFonts w:hint="eastAsia"/>
                <w:color w:val="000000"/>
                <w:sz w:val="18"/>
                <w:szCs w:val="18"/>
              </w:rPr>
              <w:t>* 미달되는 모집단위 발생 시, 지원율이 높은 모집단위에서 추가 선발 가능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* 경주지역(본사, 월성)은 인력수급 상황에 따라 근무지 상호 조정 가능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 xml:space="preserve">*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모집단위별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중복지원은 허용되지 않음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0A2FE81D" wp14:editId="6AE86099">
                  <wp:extent cx="241300" cy="215900"/>
                  <wp:effectExtent l="0" t="0" r="0" b="0"/>
                  <wp:docPr id="41" name="그림 41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근무조건</w:t>
            </w: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AEC9989" wp14:editId="61CB23CA">
                  <wp:extent cx="77470" cy="77470"/>
                  <wp:effectExtent l="0" t="0" r="0" b="0"/>
                  <wp:docPr id="40" name="그림 4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근무지 :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입사지원 시 희망한 지역에서 근무 원칙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928E283" wp14:editId="4086852B">
                  <wp:extent cx="77470" cy="77470"/>
                  <wp:effectExtent l="0" t="0" r="0" b="0"/>
                  <wp:docPr id="39" name="그림 3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계약기간 : 1개월 내외(추가 2개월 연장 가능)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3AFAAB3" wp14:editId="053453F9">
                  <wp:extent cx="77470" cy="77470"/>
                  <wp:effectExtent l="0" t="0" r="0" b="0"/>
                  <wp:docPr id="38" name="그림 3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보수/복리후생 : 월 약 184만원(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세전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>, 활동지원비 20만원 포함) / 4대보험 가입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3861AC0" wp14:editId="0ABD006F">
                  <wp:extent cx="77470" cy="77470"/>
                  <wp:effectExtent l="0" t="0" r="0" b="0"/>
                  <wp:docPr id="37" name="그림 3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주요업무 : 행정업무, 지역협력업무 보조 및 기타 업무지원, 자료조사 등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FC65D25" wp14:editId="47F01E78">
                  <wp:extent cx="77470" cy="77470"/>
                  <wp:effectExtent l="0" t="0" r="0" b="0"/>
                  <wp:docPr id="36" name="그림 3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우대제도 : 추가 2개월 연장을 통해 3개월을 근무한 인턴에 한하여 차기 채용 지원* 시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전형 단계별 총점의 2% 가점 부여(수료시점 이후 3년간 1회에 한함)</w:t>
            </w: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rFonts w:hint="eastAsia"/>
                <w:color w:val="000000"/>
                <w:sz w:val="18"/>
                <w:szCs w:val="18"/>
              </w:rPr>
              <w:t>       * 단, 사회형평전형(취업지원대상자, 장애인) 및 보훈특별전형에 한함</w:t>
            </w: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95A8866" wp14:editId="512FACB0">
                  <wp:extent cx="77470" cy="77470"/>
                  <wp:effectExtent l="0" t="0" r="0" b="0"/>
                  <wp:docPr id="35" name="그림 3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기타사항 :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숙식을 제공하지 않으므로 근무가능 사업소 확인 후 지원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16CE2586" wp14:editId="7D824212">
                  <wp:extent cx="241300" cy="215900"/>
                  <wp:effectExtent l="0" t="0" r="0" b="0"/>
                  <wp:docPr id="34" name="그림 34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자격요건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9"/>
              <w:gridCol w:w="7741"/>
            </w:tblGrid>
            <w:tr w:rsidR="003B1870" w:rsidRPr="003B1870" w:rsidTr="003B1870">
              <w:trPr>
                <w:trHeight w:val="480"/>
              </w:trPr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429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t>요 건</w:t>
                  </w:r>
                </w:p>
              </w:tc>
            </w:tr>
            <w:tr w:rsidR="003B1870" w:rsidRPr="003B1870" w:rsidTr="003B1870"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 xml:space="preserve">연 </w:t>
                  </w:r>
                  <w:proofErr w:type="spellStart"/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령</w:t>
                  </w:r>
                  <w:proofErr w:type="spellEnd"/>
                </w:p>
              </w:tc>
              <w:tc>
                <w:tcPr>
                  <w:tcW w:w="429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지원서 접수 마감일 기준 만34세 이하</w:t>
                  </w:r>
                </w:p>
              </w:tc>
            </w:tr>
            <w:tr w:rsidR="003B1870" w:rsidRPr="003B1870" w:rsidTr="003B1870"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장애인</w:t>
                  </w:r>
                </w:p>
              </w:tc>
              <w:tc>
                <w:tcPr>
                  <w:tcW w:w="429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다음 중 어느 하나에 해당하는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lastRenderedPageBreak/>
                    <w:t xml:space="preserve">  - 「장애인고용촉진 및 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직업재활법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>」 제2조 제1호 및 「장애인복지법」 에 의한 등록장애인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 xml:space="preserve">  - 「장애인고용촉진 및 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직업재활법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시행령」 제3조 제1항 제2호에 따른 상이등급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3B1870">
                    <w:rPr>
                      <w:rFonts w:hint="eastAsia"/>
                      <w:sz w:val="18"/>
                      <w:szCs w:val="18"/>
                    </w:rPr>
                    <w:t>     기준에</w:t>
                  </w:r>
                  <w:proofErr w:type="gram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해당하는 자</w:t>
                  </w:r>
                </w:p>
              </w:tc>
            </w:tr>
            <w:tr w:rsidR="003B1870" w:rsidRPr="003B1870" w:rsidTr="003B1870"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lastRenderedPageBreak/>
                    <w:t>학력 및 전공</w:t>
                  </w:r>
                </w:p>
              </w:tc>
              <w:tc>
                <w:tcPr>
                  <w:tcW w:w="429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제한 없음</w:t>
                  </w:r>
                </w:p>
              </w:tc>
            </w:tr>
            <w:tr w:rsidR="003B1870" w:rsidRPr="003B1870" w:rsidTr="003B1870"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병 역</w:t>
                  </w:r>
                </w:p>
              </w:tc>
              <w:tc>
                <w:tcPr>
                  <w:tcW w:w="429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제한 없음(군복무중인 인원은 지원서 접수 마감일 이전 전역이 가능한 자)</w:t>
                  </w:r>
                </w:p>
              </w:tc>
            </w:tr>
            <w:tr w:rsidR="003B1870" w:rsidRPr="003B1870" w:rsidTr="003B1870">
              <w:tc>
                <w:tcPr>
                  <w:tcW w:w="70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기 타</w:t>
                  </w:r>
                </w:p>
              </w:tc>
              <w:tc>
                <w:tcPr>
                  <w:tcW w:w="429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「인사관리규정」 제11조(결격사유) 등에 해당자는 지원 불가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당사 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체험형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인턴 수료자도 지원가능</w:t>
                  </w:r>
                </w:p>
              </w:tc>
            </w:tr>
          </w:tbl>
          <w:p w:rsidR="003B1870" w:rsidRPr="003B1870" w:rsidRDefault="003B1870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rFonts w:hint="eastAsia"/>
                <w:b/>
                <w:bCs/>
                <w:color w:val="676767"/>
                <w:sz w:val="18"/>
                <w:szCs w:val="18"/>
              </w:rPr>
              <w:lastRenderedPageBreak/>
              <w:br/>
            </w: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3D69B30C" wp14:editId="1B06B691">
                  <wp:extent cx="241300" cy="215900"/>
                  <wp:effectExtent l="0" t="0" r="0" b="0"/>
                  <wp:docPr id="33" name="그림 33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채용 결격사유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3B1870" w:rsidRPr="003B1870">
              <w:trPr>
                <w:trHeight w:val="480"/>
              </w:trPr>
              <w:tc>
                <w:tcPr>
                  <w:tcW w:w="9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Default="003B1870" w:rsidP="003B1870">
                  <w:pPr>
                    <w:spacing w:line="30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1. 피성년후견인 또는 피한정후견인 또는 파산선고를 받고 복권되지 아니한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2. 금고 이상의 실형을 받고 그 집행이 종료되거나 집행을 받지 아니하기로 확정된 후 5년이</w:t>
                  </w:r>
                </w:p>
                <w:p w:rsidR="003B1870" w:rsidRPr="003B1870" w:rsidRDefault="003B1870" w:rsidP="003B1870">
                  <w:pPr>
                    <w:spacing w:line="300" w:lineRule="atLeast"/>
                    <w:ind w:firstLineChars="100" w:firstLine="180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지나지 아니한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3. 금고 이상의 형을 받고 그 집행유예기간이 끝난 날로부터 2년이 지나지 아니한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4. 금고 이상의 형의 선고유예를 받은 경우에 그 선고유예 기간 중에 있는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5. 징계에 의하여 해임의 처분을 받은 때로부터 5년이 지나지 아니한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6. 법원의 판결 또는 법률에 의하여 자격이 상실 또는 정지된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7. 입사제출서류에 허위사실이 발견된 자 또는 신체검사 결과 불합격으로 판정된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 xml:space="preserve">8. 「부패방지 및 국민권익위원회의 설치와 운영에 관한 법률」제82조에 따른 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비위면직자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등의 취업제한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3B1870">
                    <w:rPr>
                      <w:rFonts w:hint="eastAsia"/>
                      <w:sz w:val="18"/>
                      <w:szCs w:val="18"/>
                    </w:rPr>
                    <w:t>    적용을</w:t>
                  </w:r>
                  <w:proofErr w:type="gram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받은 날로부터 5년이 지나지 아니한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9. 「형법」제303조 또는「성폭력범죄의 처벌 등에 관한 특례법」제10조에 규정된 죄를 범한 사람으로서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3B1870">
                    <w:rPr>
                      <w:rFonts w:hint="eastAsia"/>
                      <w:sz w:val="18"/>
                      <w:szCs w:val="18"/>
                    </w:rPr>
                    <w:t>    300만원</w:t>
                  </w:r>
                  <w:proofErr w:type="gram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이상의 벌금을 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선고받고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그 형이 확정된 후 2년이 지나지 아니한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10. 「공기업·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준정부기관의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경영에 관한 지침」제16조 제4항에 따른 본인 또는 본인과 밀접한 관계가 있는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3B1870">
                    <w:rPr>
                      <w:rFonts w:hint="eastAsia"/>
                      <w:sz w:val="18"/>
                      <w:szCs w:val="18"/>
                    </w:rPr>
                    <w:t>     타인의</w:t>
                  </w:r>
                  <w:proofErr w:type="gram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채용에 관한 부당한 청탁, 압력 또는 재산상의 이익 제공 등의 부정행위를 한 자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11. 10호에 따른 부정행위로 인해 채용에 합격한 자 또는 「공공기관의 운영에 관한 법률」에 따른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3B1870">
                    <w:rPr>
                      <w:rFonts w:hint="eastAsia"/>
                      <w:sz w:val="18"/>
                      <w:szCs w:val="18"/>
                    </w:rPr>
                    <w:t>     공공기관에서</w:t>
                  </w:r>
                  <w:proofErr w:type="gram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10호에 따른 부정행위가 적발되어 채용이 취소된 후 5년이 지나지 아니한 자</w:t>
                  </w:r>
                </w:p>
              </w:tc>
            </w:tr>
          </w:tbl>
          <w:p w:rsidR="003B1870" w:rsidRPr="003B1870" w:rsidRDefault="003B1870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rFonts w:hint="eastAsia"/>
                <w:color w:val="000000"/>
                <w:sz w:val="18"/>
                <w:szCs w:val="18"/>
              </w:rPr>
              <w:t>※ 신원조사 결과 형사절차(수사, 기소, 재판) 진행 중인 경우, 해당 형사절차가 종료되어 채용 결격사유에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해당하지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않는다는 사실이 확정될 때까지 채용 보류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※ 확정된 형의 결격사유 기준일 : 지원서 접수 마감일 기준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02276630" wp14:editId="3C87F742">
                  <wp:extent cx="241300" cy="215900"/>
                  <wp:effectExtent l="0" t="0" r="0" b="0"/>
                  <wp:docPr id="32" name="그림 32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선발방법</w:t>
            </w: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C366E3B" wp14:editId="3F2F8D93">
                  <wp:extent cx="77470" cy="77470"/>
                  <wp:effectExtent l="0" t="0" r="0" b="0"/>
                  <wp:docPr id="31" name="그림 3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서류전형(최종 선발예정인원의 1배수 선발)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2"/>
              <w:gridCol w:w="991"/>
              <w:gridCol w:w="4865"/>
              <w:gridCol w:w="1892"/>
            </w:tblGrid>
            <w:tr w:rsidR="003B1870" w:rsidRPr="003B1870">
              <w:trPr>
                <w:trHeight w:val="480"/>
              </w:trPr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t>배 점</w:t>
                  </w:r>
                </w:p>
              </w:tc>
              <w:tc>
                <w:tcPr>
                  <w:tcW w:w="2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t>내 용</w:t>
                  </w:r>
                </w:p>
              </w:tc>
              <w:tc>
                <w:tcPr>
                  <w:tcW w:w="10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t>비 고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자기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소개서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품성/자질, 내용충실도 등 종합평가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lastRenderedPageBreak/>
                    <w:t>어 학*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(일 반)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토익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>, 토플(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iBT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), 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텝스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뉴텝스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>, JPT, HSK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환산점수표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 적용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어 학*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(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스피킹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토익스피킹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OPIc</w:t>
                  </w:r>
                  <w:proofErr w:type="spellEnd"/>
                  <w:r w:rsidRPr="003B1870">
                    <w:rPr>
                      <w:rFonts w:hint="eastAsia"/>
                      <w:sz w:val="18"/>
                      <w:szCs w:val="18"/>
                    </w:rPr>
                    <w:t xml:space="preserve">(영어), </w:t>
                  </w:r>
                  <w:proofErr w:type="spellStart"/>
                  <w:r w:rsidRPr="003B1870">
                    <w:rPr>
                      <w:rFonts w:hint="eastAsia"/>
                      <w:sz w:val="18"/>
                      <w:szCs w:val="18"/>
                    </w:rPr>
                    <w:t>텝스스피킹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3B1870" w:rsidRPr="003B1870" w:rsidRDefault="003B1870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자격증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한국사, 한국어, 회계분야, 기타 자격증(RI, 기사 등)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·</w:t>
                  </w:r>
                </w:p>
              </w:tc>
            </w:tr>
          </w:tbl>
          <w:p w:rsidR="003B1870" w:rsidRPr="003B1870" w:rsidRDefault="003B1870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 * </w:t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유효성적 :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접수마감일 기준 최근 2년 이내 국내정기시험 성적만 인정(‘17.11.2. 이후 응시하고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’19.11.1.까지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발표한 성적에 한함)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127F899" wp14:editId="1578CD84">
                  <wp:extent cx="77470" cy="77470"/>
                  <wp:effectExtent l="0" t="0" r="0" b="0"/>
                  <wp:docPr id="30" name="그림 3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 신원조사,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비위면직자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조회 : 적/부 판정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51DB183F" wp14:editId="5D3E18AE">
                  <wp:extent cx="241300" cy="215900"/>
                  <wp:effectExtent l="0" t="0" r="0" b="0"/>
                  <wp:docPr id="29" name="그림 29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주요일정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2613"/>
              <w:gridCol w:w="4415"/>
            </w:tblGrid>
            <w:tr w:rsidR="003B1870" w:rsidRPr="003B1870">
              <w:trPr>
                <w:trHeight w:val="480"/>
              </w:trPr>
              <w:tc>
                <w:tcPr>
                  <w:tcW w:w="11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1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t>일 정</w:t>
                  </w:r>
                </w:p>
              </w:tc>
              <w:tc>
                <w:tcPr>
                  <w:tcW w:w="2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t>비 고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지원서 접수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10.25</w:t>
                  </w:r>
                  <w:proofErr w:type="gramStart"/>
                  <w:r w:rsidRPr="003B1870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.(</w:t>
                  </w:r>
                  <w:proofErr w:type="gramEnd"/>
                  <w:r w:rsidRPr="003B1870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금)~11.1.(금) 15:00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gramStart"/>
                  <w:r w:rsidRPr="003B1870">
                    <w:rPr>
                      <w:rFonts w:hint="eastAsia"/>
                      <w:sz w:val="18"/>
                      <w:szCs w:val="18"/>
                    </w:rPr>
                    <w:t>접수장소 :</w:t>
                  </w:r>
                  <w:proofErr w:type="gramEnd"/>
                  <w:r w:rsidRPr="003B1870">
                    <w:rPr>
                      <w:rFonts w:hint="eastAsia"/>
                      <w:sz w:val="18"/>
                      <w:szCs w:val="18"/>
                    </w:rPr>
                    <w:t> </w:t>
                  </w:r>
                  <w:hyperlink r:id="rId12" w:tgtFrame="_blank" w:history="1">
                    <w:r w:rsidRPr="003B1870">
                      <w:rPr>
                        <w:rStyle w:val="a8"/>
                        <w:rFonts w:hint="eastAsia"/>
                        <w:b/>
                        <w:bCs/>
                        <w:color w:val="0066FF"/>
                        <w:sz w:val="18"/>
                        <w:szCs w:val="18"/>
                      </w:rPr>
                      <w:t>http://www.khnp.co.kr/RECU_NEW</w:t>
                    </w:r>
                  </w:hyperlink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서류전형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합격자 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11.18</w:t>
                  </w:r>
                  <w:proofErr w:type="gramStart"/>
                  <w:r w:rsidRPr="003B1870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3B1870">
                    <w:rPr>
                      <w:rFonts w:hint="eastAsia"/>
                      <w:sz w:val="18"/>
                      <w:szCs w:val="18"/>
                    </w:rPr>
                    <w:t>월)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채용 홈페이지(발표 시 SMS 통보)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신원조사,</w:t>
                  </w:r>
                  <w:r w:rsidRPr="003B187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proofErr w:type="spellStart"/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비위면직자</w:t>
                  </w:r>
                  <w:proofErr w:type="spellEnd"/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 xml:space="preserve"> 조회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11월 중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신원조사 서류 제출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최종합격자 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12월 중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채용 홈페이지(발표 시 SMS 통보)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입 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12.16</w:t>
                  </w:r>
                  <w:proofErr w:type="gramStart"/>
                  <w:r w:rsidRPr="003B1870">
                    <w:rPr>
                      <w:rFonts w:hint="eastAsia"/>
                      <w:sz w:val="18"/>
                      <w:szCs w:val="18"/>
                    </w:rPr>
                    <w:t>.(</w:t>
                  </w:r>
                  <w:proofErr w:type="gramEnd"/>
                  <w:r w:rsidRPr="003B1870">
                    <w:rPr>
                      <w:rFonts w:hint="eastAsia"/>
                      <w:sz w:val="18"/>
                      <w:szCs w:val="18"/>
                    </w:rPr>
                    <w:t>월)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B1870" w:rsidRPr="003B1870" w:rsidRDefault="003B1870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rFonts w:hint="eastAsia"/>
                <w:color w:val="000000"/>
                <w:sz w:val="18"/>
                <w:szCs w:val="18"/>
              </w:rPr>
              <w:t>※ 상기 일정은 당사 사정에 의해 일부 변경될 수 있음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6BDDC537" wp14:editId="35E3CE6F">
                  <wp:extent cx="241300" cy="215900"/>
                  <wp:effectExtent l="0" t="0" r="0" b="0"/>
                  <wp:docPr id="28" name="그림 28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작성 및 첨부서류 제출</w:t>
            </w: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2854762" wp14:editId="6E104394">
                  <wp:extent cx="77470" cy="77470"/>
                  <wp:effectExtent l="0" t="0" r="0" b="0"/>
                  <wp:docPr id="27" name="그림 2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기본원칙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1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>) 모든 증빙은 입사지원서 접수 마감일 기준 1개월 이내 발급받은 것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2) 공인외국어는 접수마감일 기준 최근 2년 이내의 국내 정기시험에 한함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   (단, TOEFL은 국외응시 시험도 인정하며, 진위여부 확인을 위하여 ETS 사이트 사용자이름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   (User Name)과 비밀번호(Password) 요청 예정)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3) 작성 시 잘못 기재하거나 증빙서류를 미제출한 경우 관련사실 불인정 처리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4) 주민등록번호가 표시된 경우에는 반드시 주민등록번호 뒷자리(7자리)는 삭제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5) 지원서 접수 시 해당자는 관련증빙자료를 스캔(2MB 이하)하여 지원서에 첨부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    (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pdf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파일만 지원서에 첨부가능)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00FD81D3" wp14:editId="186A3546">
                  <wp:extent cx="77470" cy="77470"/>
                  <wp:effectExtent l="0" t="0" r="0" b="0"/>
                  <wp:docPr id="26" name="그림 2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입사지원 시 첨부 서류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3B1870" w:rsidRPr="003B1870">
              <w:trPr>
                <w:trHeight w:val="480"/>
              </w:trPr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1C4FA2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color w:val="FFFFFF"/>
                      <w:sz w:val="18"/>
                      <w:szCs w:val="18"/>
                    </w:rPr>
                    <w:lastRenderedPageBreak/>
                    <w:t>증빙서류</w:t>
                  </w:r>
                </w:p>
              </w:tc>
            </w:tr>
            <w:tr w:rsidR="003B1870" w:rsidRPr="003B187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B1870" w:rsidRPr="003B1870" w:rsidRDefault="003B1870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인턴지원서 및 자기소개서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장애인증명서 또는 국가유공자(유족 또는 가족)확인서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  <w:t>   * 장애인등록증 및 복지카드 등은 불인정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3B1870">
                    <w:rPr>
                      <w:rStyle w:val="ac"/>
                      <w:rFonts w:hint="eastAsia"/>
                      <w:sz w:val="18"/>
                      <w:szCs w:val="18"/>
                    </w:rPr>
                    <w:t>· </w:t>
                  </w:r>
                  <w:r w:rsidRPr="003B1870">
                    <w:rPr>
                      <w:rFonts w:hint="eastAsia"/>
                      <w:sz w:val="18"/>
                      <w:szCs w:val="18"/>
                    </w:rPr>
                    <w:t>자격증 사본, 어학성적표 사본(소지자에 한함)</w:t>
                  </w:r>
                </w:p>
              </w:tc>
            </w:tr>
          </w:tbl>
          <w:p w:rsidR="003B1870" w:rsidRPr="003B1870" w:rsidRDefault="003B1870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483C6896" wp14:editId="50852540">
                  <wp:extent cx="241300" cy="215900"/>
                  <wp:effectExtent l="0" t="0" r="0" b="0"/>
                  <wp:docPr id="25" name="그림 25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</w:rPr>
              <w:t>블라인드 채용 안내</w:t>
            </w: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Default="003B1870" w:rsidP="003B1870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0D089C">
              <w:pict>
                <v:shape id="그림 24" o:spid="_x0000_i1025" type="#_x0000_t75" alt="설명: http://job3.careernet.co.kr/ci/201506/but_20150529.gif" style="width:6.1pt;height:6.1pt;visibility:visible;mso-wrap-style:square">
                  <v:imagedata r:id="rId13" o:title="but_20150529"/>
                </v:shape>
              </w:pic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 생년월일, 연락처 등 개인정보는 각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전형별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본인 확인용으로만 활용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CB722CD" wp14:editId="48BF0E41">
                  <wp:extent cx="77470" cy="77470"/>
                  <wp:effectExtent l="0" t="0" r="0" b="0"/>
                  <wp:docPr id="23" name="그림 2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e-메일 기재 시 학교명, 특정 단체명이 드러나는 메일 주소 기재 금지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492B026" wp14:editId="6A7C8828">
                  <wp:extent cx="77470" cy="77470"/>
                  <wp:effectExtent l="0" t="0" r="0" b="0"/>
                  <wp:docPr id="21" name="그림 2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입사지원서에 기재한 성명, 생년월일, 연락처, 외국어 등 개인정보는 서류전형 시 블라인드 처리됩니다.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6804504" wp14:editId="41E4862A">
                  <wp:extent cx="77470" cy="77470"/>
                  <wp:effectExtent l="0" t="0" r="0" b="0"/>
                  <wp:docPr id="20" name="그림 2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입사지원서 상 편견이 개입될 수 있는 학교명 및 가족사항 등을 기재할 경우 불이익이 있을 수</w:t>
            </w:r>
          </w:p>
          <w:p w:rsidR="003B1870" w:rsidRPr="003B1870" w:rsidRDefault="003B1870" w:rsidP="003B1870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rFonts w:hint="eastAsia"/>
                <w:color w:val="000000"/>
                <w:sz w:val="18"/>
                <w:szCs w:val="18"/>
              </w:rPr>
              <w:t>있습니다.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2CE8AE6B" wp14:editId="7577FF15">
                  <wp:extent cx="241300" cy="215900"/>
                  <wp:effectExtent l="0" t="0" r="0" b="0"/>
                  <wp:docPr id="19" name="그림 19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기 타</w:t>
            </w: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Default="003B1870" w:rsidP="003B1870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2E2C1CE" wp14:editId="0031FD17">
                  <wp:extent cx="77470" cy="77470"/>
                  <wp:effectExtent l="0" t="0" r="0" b="0"/>
                  <wp:docPr id="18" name="그림 1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 금회 운영되는 장애인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체험형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청년인턴은 현업부서에서의 인턴근무 외 입문과정 교육 (인재개발원, 1주),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온라인교육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등의 교육훈련 프로그램을 운영할 예정입니다.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8C71B92" wp14:editId="29797D12">
                  <wp:extent cx="77470" cy="77470"/>
                  <wp:effectExtent l="0" t="0" r="0" b="0"/>
                  <wp:docPr id="17" name="그림 1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금회 선발하는 인원은 선발되어 본 과정을 수료 하더라도 정규직으로 전환되는 것은 아니며, 계약기간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만료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시 별도조치 없이 계약관계가 자동 종료됩니다.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4BFD2E5" wp14:editId="3E0A5F74">
                  <wp:extent cx="77470" cy="77470"/>
                  <wp:effectExtent l="0" t="0" r="0" b="0"/>
                  <wp:docPr id="16" name="그림 1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또한, 본 과정을 수료 하더라도 차후 한수원 공채 지원 시 가점 등의 우대는 없습니다. 단, 추가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2개월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연장을 통해 3개월을 근무한 인턴에 한하여 차기 채용 지원* 시 전형단계별 총점의 2% 가점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(수료 후 3년간 1회에 한함)이 적용될 예정입니다.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* 사회형평전형(취업지원대상자, 장애인) 및 보훈특별전형에 한함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EFCAAD3" wp14:editId="2E3237A5">
                  <wp:extent cx="77470" cy="77470"/>
                  <wp:effectExtent l="0" t="0" r="0" b="0"/>
                  <wp:docPr id="15" name="그림 1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입사지원서 기재착오, 누락, 연락불능 등으로 인한 불이익은 지원자 본인 책임이며, 기재착오 및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누락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등으로 인해 불이익을 받지 않도록 지원서 작성요령을 참조하여 신중히 작성하시기 바랍니다.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78D8A5C" wp14:editId="6C01C7F5">
                  <wp:extent cx="77470" cy="77470"/>
                  <wp:effectExtent l="0" t="0" r="0" b="0"/>
                  <wp:docPr id="14" name="그림 1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 입사지원서 허위작성 또는 증빙서류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위변조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>, 허위제출 등은 불합격 처리하고, 향후 5년간 우리 회사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입사지원을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제한하며, 임용 후에라도 합격을 무효 또는 취소할 수 있습니다.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B60E85C" wp14:editId="6FBEC9B1">
                  <wp:extent cx="77470" cy="77470"/>
                  <wp:effectExtent l="0" t="0" r="0" b="0"/>
                  <wp:docPr id="13" name="그림 1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 채용관련 인사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청탁자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>, 비위행위자 및 부정합격자는 「부정청탁 및 금품 등 수수의 금지에 관한</w:t>
            </w:r>
          </w:p>
          <w:p w:rsidR="003B1870" w:rsidRDefault="003B1870" w:rsidP="003B1870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3B1870">
              <w:rPr>
                <w:rFonts w:hint="eastAsia"/>
                <w:color w:val="000000"/>
                <w:sz w:val="18"/>
                <w:szCs w:val="18"/>
              </w:rPr>
              <w:t>법률」 등 관련 법령에 따라 처리하며, 임용 후에라도 합격을 무효 또는 취소할 수 있으며,</w:t>
            </w:r>
          </w:p>
          <w:p w:rsidR="003B1870" w:rsidRPr="003B1870" w:rsidRDefault="003B1870" w:rsidP="003B1870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rFonts w:hint="eastAsia"/>
                <w:color w:val="000000"/>
                <w:sz w:val="18"/>
                <w:szCs w:val="18"/>
              </w:rPr>
              <w:t>향후 5년간 공공기관</w:t>
            </w:r>
            <w:bookmarkStart w:id="3" w:name="_GoBack"/>
            <w:bookmarkEnd w:id="3"/>
            <w:r w:rsidRPr="003B1870">
              <w:rPr>
                <w:rFonts w:hint="eastAsia"/>
                <w:color w:val="000000"/>
                <w:sz w:val="18"/>
                <w:szCs w:val="18"/>
              </w:rPr>
              <w:t> 채용시험 응시자격이 제한될 수 있습니다.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7F8A873" wp14:editId="79632CD3">
                  <wp:extent cx="77470" cy="77470"/>
                  <wp:effectExtent l="0" t="0" r="0" b="0"/>
                  <wp:docPr id="12" name="그림 1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 전형결과 회사에서 정한 기준에 미달하는 경우 선발예정인원보다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적은인원을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선발 할 수 있습니다.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CBB8DD1" wp14:editId="723C6BCE">
                  <wp:extent cx="77470" cy="77470"/>
                  <wp:effectExtent l="0" t="0" r="0" b="0"/>
                  <wp:docPr id="11" name="그림 1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천재지변, 비위 의심행위 발견 등 채용절차의 정상적인 진행이 어려운 경우 채용절차 진행을 중단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또는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취소할 수 있습니다.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300B8CC" wp14:editId="1DBE206F">
                  <wp:extent cx="77470" cy="77470"/>
                  <wp:effectExtent l="0" t="0" r="0" b="0"/>
                  <wp:docPr id="10" name="그림 1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지정기일까지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입사를 하지 않는 합격자는 입사포기로 간주합니다. 입사를 희망하지 않을 경우,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채용담당자에게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사전에 알려주시기 바랍니다.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1EF1040" wp14:editId="6B4F3D7D">
                  <wp:extent cx="77470" cy="77470"/>
                  <wp:effectExtent l="0" t="0" r="0" b="0"/>
                  <wp:docPr id="9" name="그림 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접수마감일 접속인원 폭주로 접수가 불가능할 수 있으므로 조기 접수(가급적 마감시간 3시간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lastRenderedPageBreak/>
              <w:t>   이전까지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부탁드리며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>, 접수마감시점에 임박하여 접속인원 폭주 등으로 접수 불가 시 당사는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  <w:t>   책임지지 않습니다.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9F6E73C" wp14:editId="7011C854">
                  <wp:extent cx="77470" cy="77470"/>
                  <wp:effectExtent l="0" t="0" r="0" b="0"/>
                  <wp:docPr id="8" name="그림 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기타 문의사항은 한수원 채용 홈페이지(</w:t>
            </w:r>
            <w:hyperlink r:id="rId14" w:tgtFrame="_blank" w:history="1">
              <w:r w:rsidRPr="003B1870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http://www.khnp.co.kr/RECU_NEW</w:t>
              </w:r>
            </w:hyperlink>
            <w:r w:rsidRPr="003B1870">
              <w:rPr>
                <w:rFonts w:hint="eastAsia"/>
                <w:color w:val="000000"/>
                <w:sz w:val="18"/>
                <w:szCs w:val="18"/>
              </w:rPr>
              <w:t>) 내 채용문의 게시판</w:t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3B1870">
              <w:rPr>
                <w:rFonts w:hint="eastAsia"/>
                <w:color w:val="000000"/>
                <w:sz w:val="18"/>
                <w:szCs w:val="18"/>
              </w:rPr>
              <w:t>   또는</w:t>
            </w:r>
            <w:proofErr w:type="gramEnd"/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인재양성팀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>(☎054-704-5164, 5165)으로 문의하시기 바랍니다.</w:t>
            </w:r>
          </w:p>
        </w:tc>
      </w:tr>
      <w:tr w:rsidR="003B1870" w:rsidRPr="003B1870" w:rsidTr="003B18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3B1870">
              <w:rPr>
                <w:rFonts w:hint="eastAsia"/>
                <w:b/>
                <w:bCs/>
                <w:color w:val="676767"/>
                <w:sz w:val="18"/>
                <w:szCs w:val="18"/>
              </w:rPr>
              <w:lastRenderedPageBreak/>
              <w:br/>
            </w:r>
            <w:r w:rsidRPr="003B1870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7A481C93" wp14:editId="3B7D2B97">
                  <wp:extent cx="241300" cy="215900"/>
                  <wp:effectExtent l="0" t="0" r="0" b="0"/>
                  <wp:docPr id="7" name="그림 7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b/>
                <w:bCs/>
                <w:color w:val="676767"/>
                <w:spacing w:val="-15"/>
                <w:sz w:val="18"/>
                <w:szCs w:val="18"/>
              </w:rPr>
              <w:t>첨부</w:t>
            </w:r>
          </w:p>
        </w:tc>
      </w:tr>
      <w:tr w:rsidR="003B1870" w:rsidRPr="003B1870" w:rsidTr="003B1870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B1870" w:rsidRPr="003B1870" w:rsidRDefault="003B1870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8833641" wp14:editId="0CC5474A">
                  <wp:extent cx="77470" cy="77470"/>
                  <wp:effectExtent l="0" t="0" r="0" b="0"/>
                  <wp:docPr id="6" name="그림 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> 어학성적 환산표 </w:t>
            </w:r>
            <w:r w:rsidRPr="003B1870">
              <w:rPr>
                <w:noProof/>
                <w:color w:val="666666"/>
                <w:sz w:val="18"/>
                <w:szCs w:val="18"/>
              </w:rPr>
              <w:drawing>
                <wp:inline distT="0" distB="0" distL="0" distR="0" wp14:anchorId="074C9609" wp14:editId="20249AEF">
                  <wp:extent cx="647065" cy="189865"/>
                  <wp:effectExtent l="0" t="0" r="0" b="0"/>
                  <wp:docPr id="5" name="그림 5" descr="http://job3.careernet.co.kr/ci/201610/%EB%B2%84%ED%8A%BC0108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job3.careernet.co.kr/ci/201610/%EB%B2%84%ED%8A%BC0108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br/>
            </w:r>
            <w:r w:rsidRPr="003B1870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7587720" wp14:editId="57DED839">
                  <wp:extent cx="77470" cy="77470"/>
                  <wp:effectExtent l="0" t="0" r="0" b="0"/>
                  <wp:docPr id="4" name="그림 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870">
              <w:rPr>
                <w:rFonts w:hint="eastAsia"/>
                <w:color w:val="000000"/>
                <w:sz w:val="18"/>
                <w:szCs w:val="18"/>
              </w:rPr>
              <w:t xml:space="preserve"> 자격증 </w:t>
            </w:r>
            <w:proofErr w:type="spellStart"/>
            <w:r w:rsidRPr="003B1870">
              <w:rPr>
                <w:rFonts w:hint="eastAsia"/>
                <w:color w:val="000000"/>
                <w:sz w:val="18"/>
                <w:szCs w:val="18"/>
              </w:rPr>
              <w:t>배점표</w:t>
            </w:r>
            <w:proofErr w:type="spellEnd"/>
            <w:r w:rsidRPr="003B1870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3B1870">
              <w:rPr>
                <w:noProof/>
                <w:color w:val="666666"/>
                <w:sz w:val="18"/>
                <w:szCs w:val="18"/>
              </w:rPr>
              <w:drawing>
                <wp:inline distT="0" distB="0" distL="0" distR="0" wp14:anchorId="1B19D521" wp14:editId="49122556">
                  <wp:extent cx="647065" cy="189865"/>
                  <wp:effectExtent l="0" t="0" r="0" b="0"/>
                  <wp:docPr id="3" name="그림 3" descr="http://job3.careernet.co.kr/ci/201610/%EB%B2%84%ED%8A%BC0108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job3.careernet.co.kr/ci/201610/%EB%B2%84%ED%8A%BC0108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3DC" w:rsidRPr="003B1870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EE77D6" w:rsidRPr="009C53DC" w:rsidRDefault="00EE77D6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sectPr w:rsidR="00EE77D6" w:rsidRP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53" w:rsidRDefault="009B0653" w:rsidP="003F3036">
      <w:r>
        <w:separator/>
      </w:r>
    </w:p>
  </w:endnote>
  <w:endnote w:type="continuationSeparator" w:id="0">
    <w:p w:rsidR="009B0653" w:rsidRDefault="009B0653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53" w:rsidRDefault="009B0653" w:rsidP="003F3036">
      <w:r>
        <w:separator/>
      </w:r>
    </w:p>
  </w:footnote>
  <w:footnote w:type="continuationSeparator" w:id="0">
    <w:p w:rsidR="009B0653" w:rsidRDefault="009B0653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설명: http://job3.careernet.co.kr/ci/201506/but_20150529.gif" style="width:6.1pt;height:6.1pt;visibility:visible;mso-wrap-style:square" o:bullet="t">
        <v:imagedata r:id="rId1" o:title="but_20150529"/>
      </v:shape>
    </w:pict>
  </w:numPicBullet>
  <w:abstractNum w:abstractNumId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870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9EA"/>
    <w:rsid w:val="009A4FFF"/>
    <w:rsid w:val="009A502F"/>
    <w:rsid w:val="009A7E42"/>
    <w:rsid w:val="009B0171"/>
    <w:rsid w:val="009B0228"/>
    <w:rsid w:val="009B0653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hnp.co.kr/RECU_NEW" TargetMode="External"/><Relationship Id="rId17" Type="http://schemas.openxmlformats.org/officeDocument/2006/relationships/hyperlink" Target="http://job3.careernet.co.kr/ci/201610/%EC%9E%90%EA%B2%A9%EC%A6%9D%EB%B0%B0%EC%A0%90%ED%91%9C9191023003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hyperlink" Target="http://job3.careernet.co.kr/ci/201610/%EC%96%B4%ED%95%99%EC%84%B1%EC%A0%81%ED%99%98%EC%82%B0%ED%91%9C9191023001.pdf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khnp.co.kr/RECU_NE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4B4C2-E2C2-44D1-AAEA-3B673F2B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5091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user</cp:lastModifiedBy>
  <cp:revision>6</cp:revision>
  <cp:lastPrinted>2013-03-28T11:44:00Z</cp:lastPrinted>
  <dcterms:created xsi:type="dcterms:W3CDTF">2017-07-03T09:24:00Z</dcterms:created>
  <dcterms:modified xsi:type="dcterms:W3CDTF">2019-10-25T02:26:00Z</dcterms:modified>
</cp:coreProperties>
</file>