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0105"/>
        <w:gridCol w:w="347"/>
      </w:tblGrid>
      <w:tr w:rsidR="005C7C35" w14:paraId="02C2AA7C" w14:textId="77777777" w:rsidTr="005C7C35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AEF209B" w14:textId="48ED5DDE" w:rsidR="005C7C35" w:rsidRDefault="005C7C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noProof/>
                <w:color w:val="0000FF"/>
              </w:rPr>
              <w:drawing>
                <wp:inline distT="0" distB="0" distL="0" distR="0" wp14:anchorId="11582C85" wp14:editId="58E79FE1">
                  <wp:extent cx="6645910" cy="569595"/>
                  <wp:effectExtent l="0" t="0" r="2540" b="1905"/>
                  <wp:docPr id="1357499589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C35" w14:paraId="6E3AD7C5" w14:textId="77777777" w:rsidTr="005C7C35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0113182A" w14:textId="77777777" w:rsidR="005C7C35" w:rsidRDefault="005C7C35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1A961D2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492B0D1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함안지방공사</w:t>
                  </w:r>
                </w:p>
              </w:tc>
            </w:tr>
            <w:tr w:rsidR="005C7C35" w14:paraId="3A092CE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BEA63F4" w14:textId="77777777" w:rsidR="005C7C35" w:rsidRDefault="005C7C35">
                  <w:pPr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 xml:space="preserve">함안지방공사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>함안지방공사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 xml:space="preserve"> 직원 공개모집 공고</w:t>
                  </w:r>
                </w:p>
              </w:tc>
            </w:tr>
          </w:tbl>
          <w:p w14:paraId="0D0B9825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5DA14CA9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0D88635" w14:textId="77777777" w:rsidR="005C7C35" w:rsidRDefault="005C7C3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006CC16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1BF190D5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6FD00F8D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커리어에서 귀교 해당학과에 적합한 </w:t>
                  </w:r>
                  <w:r>
                    <w:rPr>
                      <w:rStyle w:val="ab"/>
                      <w:rFonts w:ascii="맑은 고딕" w:eastAsia="맑은 고딕" w:hAnsi="맑은 고딕" w:hint="eastAsia"/>
                      <w:color w:val="F6FF00"/>
                      <w:spacing w:val="-15"/>
                      <w:sz w:val="21"/>
                      <w:szCs w:val="21"/>
                    </w:rPr>
                    <w:t>함안지방공사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의 채용공고를 추천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드리오니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,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1D4DF18E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5FA8A9E3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389493" w14:textId="77777777" w:rsidR="005C7C35" w:rsidRDefault="005C7C3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48A452D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5C26526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8CB5C7" w14:textId="77777777" w:rsidR="005C7C35" w:rsidRDefault="005C7C35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45335131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C7C35" w14:paraId="19CA14E1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BEAB9A" w14:textId="77777777" w:rsidR="005C7C35" w:rsidRDefault="005C7C35">
                  <w:pPr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788FBEB9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5C7C35" w14:paraId="1B6BF8C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D94A7E2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F95981" w14:textId="77777777" w:rsidR="005C7C35" w:rsidRDefault="005C7C35">
                  <w:pPr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함안지방공사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AEB5985" w14:textId="77777777" w:rsidR="005C7C35" w:rsidRDefault="005C7C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D60ADF" w14:textId="77777777" w:rsidR="005C7C35" w:rsidRDefault="005C7C35">
                  <w:pPr>
                    <w:jc w:val="left"/>
                  </w:pP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공기업·공공기관·공사</w:t>
                  </w:r>
                  <w:proofErr w:type="spellEnd"/>
                </w:p>
              </w:tc>
            </w:tr>
            <w:tr w:rsidR="005C7C35" w14:paraId="57701B5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330BF6" w14:textId="77777777" w:rsidR="005C7C35" w:rsidRDefault="005C7C35"/>
              </w:tc>
              <w:tc>
                <w:tcPr>
                  <w:tcW w:w="0" w:type="auto"/>
                  <w:vAlign w:val="center"/>
                  <w:hideMark/>
                </w:tcPr>
                <w:p w14:paraId="795E9BE7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FEE52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68DF0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5C7C35" w14:paraId="55B7130B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2D58258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모집분야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C7C35" w14:paraId="7E57BCA6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F6241D" w14:textId="77777777" w:rsidR="005C7C35" w:rsidRDefault="005C7C35">
                        <w:pPr>
                          <w:pStyle w:val="ac"/>
                          <w:rPr>
                            <w:rFonts w:ascii="맑은 고딕" w:eastAsia="맑은 고딕" w:hAnsi="맑은 고딕"/>
                            <w:color w:val="000000"/>
                            <w:spacing w:val="-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일반직 :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 전기, 기계①, 기계②, 환경(수질)</w:t>
                        </w:r>
                      </w:p>
                      <w:p w14:paraId="24D44495" w14:textId="77777777" w:rsidR="005C7C35" w:rsidRDefault="005C7C35">
                        <w:pPr>
                          <w:pStyle w:val="ac"/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 xml:space="preserve">2. </w:t>
                        </w:r>
                        <w:proofErr w:type="spellStart"/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>공무직</w:t>
                        </w:r>
                        <w:proofErr w:type="spell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7"/>
                            <w:sz w:val="20"/>
                            <w:szCs w:val="20"/>
                          </w:rPr>
                          <w:t xml:space="preserve"> 수영강사 및 안전요원, 체육시설관리(에너지), 환경시설관리,소각시설관리</w:t>
                        </w:r>
                      </w:p>
                    </w:tc>
                  </w:tr>
                </w:tbl>
                <w:p w14:paraId="06ED392C" w14:textId="77777777" w:rsidR="005C7C35" w:rsidRDefault="005C7C35">
                  <w:pPr>
                    <w:rPr>
                      <w:rFonts w:ascii="굴림" w:eastAsia="굴림" w:hAnsi="굴림" w:hint="eastAsia"/>
                      <w:sz w:val="24"/>
                      <w:szCs w:val="24"/>
                    </w:rPr>
                  </w:pPr>
                </w:p>
              </w:tc>
            </w:tr>
            <w:tr w:rsidR="005C7C35" w14:paraId="73A944E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B626077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C7C35" w14:paraId="164C204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1B9C68" w14:textId="77777777" w:rsidR="005C7C35" w:rsidRDefault="005C7C35">
                        <w:pPr>
                          <w:pStyle w:val="ac"/>
                          <w:rPr>
                            <w:rFonts w:ascii="맑은 고딕" w:eastAsia="맑은 고딕" w:hAnsi="맑은 고딕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  <w:t>자세한 사항은 공고문 참조</w:t>
                        </w:r>
                      </w:p>
                    </w:tc>
                  </w:tr>
                </w:tbl>
                <w:p w14:paraId="017EAC6B" w14:textId="77777777" w:rsidR="005C7C35" w:rsidRDefault="005C7C35">
                  <w:pPr>
                    <w:rPr>
                      <w:rFonts w:ascii="굴림" w:eastAsia="굴림" w:hAnsi="굴림" w:hint="eastAsia"/>
                      <w:sz w:val="24"/>
                      <w:szCs w:val="24"/>
                    </w:rPr>
                  </w:pPr>
                </w:p>
              </w:tc>
            </w:tr>
            <w:tr w:rsidR="005C7C35" w14:paraId="15AB2B7D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3FC66A47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E808EC" w14:textId="77777777" w:rsidR="005C7C35" w:rsidRDefault="005C7C35">
                  <w:pPr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경남 함안군</w:t>
                  </w:r>
                </w:p>
              </w:tc>
            </w:tr>
            <w:tr w:rsidR="005C7C35" w14:paraId="69BE81B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2B02782" w14:textId="77777777" w:rsidR="005C7C35" w:rsidRDefault="005C7C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E8A2E9" w14:textId="77777777" w:rsidR="005C7C35" w:rsidRDefault="005C7C35">
                  <w:pPr>
                    <w:jc w:val="left"/>
                  </w:pPr>
                  <w:hyperlink r:id="rId6" w:tgtFrame="_blank" w:history="1">
                    <w:r>
                      <w:rPr>
                        <w:rStyle w:val="aa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-https://www.halc.co.kr/</w:t>
                    </w:r>
                  </w:hyperlink>
                </w:p>
              </w:tc>
            </w:tr>
            <w:tr w:rsidR="005C7C35" w14:paraId="5072E62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4C82FE61" w14:textId="77777777" w:rsidR="005C7C35" w:rsidRDefault="005C7C3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65B238" w14:textId="77777777" w:rsidR="005C7C35" w:rsidRDefault="005C7C35">
                  <w:pPr>
                    <w:jc w:val="left"/>
                  </w:pPr>
                  <w:hyperlink r:id="rId7" w:tgtFrame="_blank" w:history="1">
                    <w:r>
                      <w:rPr>
                        <w:rStyle w:val="aa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https://job.career.co.kr/recruit/view/20358547</w:t>
                    </w:r>
                  </w:hyperlink>
                </w:p>
              </w:tc>
            </w:tr>
          </w:tbl>
          <w:p w14:paraId="62F4883C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91"/>
              <w:gridCol w:w="450"/>
              <w:gridCol w:w="1659"/>
              <w:gridCol w:w="2700"/>
            </w:tblGrid>
            <w:tr w:rsidR="005C7C35" w14:paraId="6781070B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A1B61BA" w14:textId="77777777" w:rsidR="005C7C35" w:rsidRDefault="005C7C35">
                  <w:pPr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5C7C35" w14:paraId="7C2EEAA8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5BF80F1B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85E0B" w14:textId="0988984F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EB0A475" wp14:editId="5536F366">
                        <wp:extent cx="952500" cy="952500"/>
                        <wp:effectExtent l="0" t="0" r="0" b="0"/>
                        <wp:docPr id="755105000" name="그림 2" descr="패턴, 디자인, 사각형, 픽셀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55105000" name="그림 2" descr="패턴, 디자인, 사각형, 픽셀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7CECA0A9" w14:textId="77777777" w:rsidR="005C7C35" w:rsidRDefault="005C7C35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DC7D57" w14:textId="3E5D5A16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9A21AE8" wp14:editId="38248385">
                        <wp:extent cx="952500" cy="952500"/>
                        <wp:effectExtent l="0" t="0" r="0" b="0"/>
                        <wp:docPr id="1100190612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0190612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1C13584" w14:textId="77777777" w:rsidR="005C7C35" w:rsidRDefault="005C7C35">
                  <w:pPr>
                    <w:jc w:val="center"/>
                  </w:pPr>
                </w:p>
              </w:tc>
            </w:tr>
            <w:tr w:rsidR="005C7C35" w14:paraId="7E46C5A7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ED29D7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AEBDB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706BA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9E310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8C052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5C7C35" w14:paraId="56BF3E04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C199CE3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4AF2A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1E0E475" w14:textId="77777777" w:rsidR="005C7C35" w:rsidRDefault="005C7C35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A91C45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1AE4CA5" w14:textId="77777777" w:rsidR="005C7C35" w:rsidRDefault="005C7C35">
                  <w:pPr>
                    <w:jc w:val="center"/>
                  </w:pPr>
                </w:p>
              </w:tc>
            </w:tr>
            <w:tr w:rsidR="005C7C35" w14:paraId="7EB25021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01BB04C3" w14:textId="77777777" w:rsidR="005C7C35" w:rsidRDefault="005C7C35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19B8F109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14BD118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03B82A" w14:textId="77777777" w:rsidR="005C7C35" w:rsidRDefault="005C7C35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eastAsia="맑은 고딕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5C7C35" w14:paraId="10D0A6A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573673" w14:textId="77777777" w:rsidR="005C7C35" w:rsidRDefault="005C7C35">
                  <w:pPr>
                    <w:jc w:val="center"/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에이스트윈타워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2F963C72" w14:textId="77777777" w:rsidR="005C7C35" w:rsidRDefault="005C7C35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C7C35" w14:paraId="6F3BFA9B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199AAD8" w14:textId="77777777" w:rsidR="005C7C35" w:rsidRDefault="005C7C35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6B09F9DA" w14:textId="77777777" w:rsidR="005C7C35" w:rsidRDefault="005C7C35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78C30F9C" w14:textId="77777777" w:rsidR="005C7C35" w:rsidRDefault="005C7C35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73351DB5" w14:textId="77777777" w:rsidR="008031F1" w:rsidRPr="005C7C35" w:rsidRDefault="008031F1" w:rsidP="005C7C35"/>
    <w:sectPr w:rsidR="008031F1" w:rsidRPr="005C7C35" w:rsidSect="00A83F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7"/>
    <w:rsid w:val="00545FAA"/>
    <w:rsid w:val="005C7C35"/>
    <w:rsid w:val="00762ECA"/>
    <w:rsid w:val="007722C6"/>
    <w:rsid w:val="008031F1"/>
    <w:rsid w:val="00A83F07"/>
    <w:rsid w:val="00D50E7F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68E1"/>
  <w15:chartTrackingRefBased/>
  <w15:docId w15:val="{A4E40B92-CC0B-40DC-B0A9-9CDBB2D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83F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83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83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3F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83F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83F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83F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83F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83F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83F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83F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83F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83F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83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A83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83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A83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83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A83F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83F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83F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83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A83F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83F0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83F07"/>
    <w:rPr>
      <w:color w:val="0000FF"/>
      <w:u w:val="single"/>
    </w:rPr>
  </w:style>
  <w:style w:type="character" w:styleId="ab">
    <w:name w:val="Strong"/>
    <w:basedOn w:val="a0"/>
    <w:uiPriority w:val="22"/>
    <w:qFormat/>
    <w:rsid w:val="00A83F07"/>
    <w:rPr>
      <w:b/>
      <w:bCs/>
    </w:rPr>
  </w:style>
  <w:style w:type="paragraph" w:styleId="ac">
    <w:name w:val="Normal (Web)"/>
    <w:basedOn w:val="a"/>
    <w:uiPriority w:val="99"/>
    <w:semiHidden/>
    <w:unhideWhenUsed/>
    <w:rsid w:val="005C7C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3585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-https:\www.halc.co.kr\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3</cp:revision>
  <dcterms:created xsi:type="dcterms:W3CDTF">2024-06-11T04:58:00Z</dcterms:created>
  <dcterms:modified xsi:type="dcterms:W3CDTF">2024-06-11T04:59:00Z</dcterms:modified>
</cp:coreProperties>
</file>